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ba3dcdd552d148ad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5A267" w14:textId="7B5FC7CF" w:rsidR="008A3DA5" w:rsidRDefault="0049531C" w:rsidP="00694CD8">
      <w:pPr>
        <w:jc w:val="center"/>
        <w:rPr>
          <w:b/>
          <w:bCs/>
        </w:rPr>
      </w:pPr>
      <w:r>
        <w:rPr>
          <w:b/>
          <w:bCs/>
        </w:rPr>
        <w:t>Tarcza Finansowa PFR 1.0 – rozliczenie i umorzenie subwencji – materiał przewodni dla Przedsiębiorcy</w:t>
      </w:r>
    </w:p>
    <w:p w14:paraId="67E0483A" w14:textId="77777777" w:rsidR="0049531C" w:rsidRDefault="0049531C" w:rsidP="00EE4E0A">
      <w:pPr>
        <w:rPr>
          <w:b/>
          <w:bCs/>
        </w:rPr>
      </w:pPr>
    </w:p>
    <w:p w14:paraId="1AFBDDE4" w14:textId="6D9426DD" w:rsidR="00EE4E0A" w:rsidRDefault="00EE4E0A" w:rsidP="00EE4E0A">
      <w:pPr>
        <w:rPr>
          <w:b/>
          <w:bCs/>
        </w:rPr>
      </w:pPr>
      <w:r>
        <w:rPr>
          <w:b/>
          <w:bCs/>
        </w:rPr>
        <w:t xml:space="preserve">Jak rozliczyć subwencję finansową otrzymaną </w:t>
      </w:r>
      <w:r w:rsidR="005E2136">
        <w:rPr>
          <w:b/>
          <w:bCs/>
        </w:rPr>
        <w:t>z</w:t>
      </w:r>
      <w:r>
        <w:rPr>
          <w:b/>
          <w:bCs/>
        </w:rPr>
        <w:t xml:space="preserve"> Tarczy Finansowej </w:t>
      </w:r>
      <w:r w:rsidR="008A04FF">
        <w:rPr>
          <w:b/>
          <w:bCs/>
        </w:rPr>
        <w:t>PFR</w:t>
      </w:r>
      <w:r w:rsidR="003A0E6D">
        <w:rPr>
          <w:b/>
          <w:bCs/>
        </w:rPr>
        <w:t xml:space="preserve"> dla Małych i Średnich Firm</w:t>
      </w:r>
      <w:r w:rsidR="005E2136">
        <w:rPr>
          <w:b/>
          <w:bCs/>
        </w:rPr>
        <w:t xml:space="preserve"> (Tarcza Finansowa</w:t>
      </w:r>
      <w:r>
        <w:rPr>
          <w:b/>
          <w:bCs/>
        </w:rPr>
        <w:t xml:space="preserve"> </w:t>
      </w:r>
      <w:r w:rsidR="004F4E21">
        <w:rPr>
          <w:b/>
          <w:bCs/>
        </w:rPr>
        <w:t xml:space="preserve">PFR </w:t>
      </w:r>
      <w:r>
        <w:rPr>
          <w:b/>
          <w:bCs/>
        </w:rPr>
        <w:t>1.0</w:t>
      </w:r>
      <w:r w:rsidR="005E2136">
        <w:rPr>
          <w:b/>
          <w:bCs/>
        </w:rPr>
        <w:t>)</w:t>
      </w:r>
      <w:r>
        <w:rPr>
          <w:b/>
          <w:bCs/>
        </w:rPr>
        <w:t>?</w:t>
      </w:r>
    </w:p>
    <w:p w14:paraId="022006B5" w14:textId="5E2664C6" w:rsidR="00612864" w:rsidRDefault="009C3683" w:rsidP="009C3683">
      <w:r w:rsidRPr="009C3683">
        <w:t>Przedsiębiorco, je</w:t>
      </w:r>
      <w:r w:rsidR="00E55FAA">
        <w:t>ś</w:t>
      </w:r>
      <w:r w:rsidRPr="009C3683">
        <w:t xml:space="preserve">li w zeszłym roku </w:t>
      </w:r>
      <w:r w:rsidR="004F4E21">
        <w:t>otrzymałeś</w:t>
      </w:r>
      <w:r w:rsidRPr="009C3683">
        <w:t xml:space="preserve"> subwencj</w:t>
      </w:r>
      <w:r w:rsidR="004F4E21">
        <w:t>ę</w:t>
      </w:r>
      <w:r w:rsidRPr="009C3683">
        <w:t xml:space="preserve"> finansow</w:t>
      </w:r>
      <w:r w:rsidR="004F4E21">
        <w:t>ą</w:t>
      </w:r>
      <w:r w:rsidRPr="009C3683">
        <w:t xml:space="preserve"> </w:t>
      </w:r>
      <w:r w:rsidR="004F4E21">
        <w:t xml:space="preserve">z </w:t>
      </w:r>
      <w:r w:rsidR="00612864">
        <w:t>T</w:t>
      </w:r>
      <w:r w:rsidRPr="009C3683">
        <w:t>arcz</w:t>
      </w:r>
      <w:r w:rsidR="004F4E21">
        <w:t>y</w:t>
      </w:r>
      <w:r w:rsidRPr="009C3683">
        <w:t xml:space="preserve"> Finansow</w:t>
      </w:r>
      <w:r w:rsidR="004F4E21">
        <w:t>ej</w:t>
      </w:r>
      <w:r w:rsidRPr="009C3683">
        <w:t xml:space="preserve"> PFR 1.0</w:t>
      </w:r>
      <w:r w:rsidR="004F4E21">
        <w:t>, to</w:t>
      </w:r>
      <w:r w:rsidRPr="009C3683">
        <w:t xml:space="preserve"> już niedługo będziesz zobowiązany do jej rozliczenia</w:t>
      </w:r>
      <w:r w:rsidR="004F4E21">
        <w:t>.</w:t>
      </w:r>
      <w:r w:rsidRPr="009C3683">
        <w:t xml:space="preserve"> </w:t>
      </w:r>
      <w:r w:rsidR="004F4E21">
        <w:t>K</w:t>
      </w:r>
      <w:r w:rsidRPr="009C3683">
        <w:t xml:space="preserve">iedy dokładnie </w:t>
      </w:r>
      <w:r w:rsidR="004F4E21">
        <w:t xml:space="preserve">- </w:t>
      </w:r>
      <w:r w:rsidRPr="009C3683">
        <w:t>zależy od miesiąca, w którym otrzymałeś pomoc finansową z PFR.</w:t>
      </w:r>
    </w:p>
    <w:p w14:paraId="445D38DC" w14:textId="6C85F40E" w:rsidR="00612864" w:rsidRDefault="004F4E21" w:rsidP="00612864">
      <w:r>
        <w:t>Opisana niżej p</w:t>
      </w:r>
      <w:r w:rsidR="00612864">
        <w:t xml:space="preserve">rocedura rozliczenia subwencji nie będzie </w:t>
      </w:r>
      <w:r>
        <w:t>C</w:t>
      </w:r>
      <w:r w:rsidR="00612864">
        <w:t>ię dotyczyła tylko</w:t>
      </w:r>
      <w:r>
        <w:t>,</w:t>
      </w:r>
      <w:r w:rsidR="00612864">
        <w:t xml:space="preserve"> je</w:t>
      </w:r>
      <w:r w:rsidR="00E55FAA">
        <w:t>ś</w:t>
      </w:r>
      <w:r w:rsidR="00612864">
        <w:t>li:</w:t>
      </w:r>
    </w:p>
    <w:p w14:paraId="49D85372" w14:textId="727B6FE3" w:rsidR="00612864" w:rsidRDefault="00612864" w:rsidP="001F223C">
      <w:pPr>
        <w:pStyle w:val="Akapitzlist"/>
        <w:numPr>
          <w:ilvl w:val="0"/>
          <w:numId w:val="6"/>
        </w:numPr>
      </w:pPr>
      <w:r>
        <w:t>dokonałeś</w:t>
      </w:r>
      <w:r w:rsidRPr="00612864">
        <w:t xml:space="preserve"> spłaty </w:t>
      </w:r>
      <w:r>
        <w:t>s</w:t>
      </w:r>
      <w:r w:rsidRPr="00612864">
        <w:t xml:space="preserve">ubwencji </w:t>
      </w:r>
      <w:r>
        <w:t>f</w:t>
      </w:r>
      <w:r w:rsidRPr="00612864">
        <w:t>inansowej w całości</w:t>
      </w:r>
      <w:r>
        <w:t>,</w:t>
      </w:r>
    </w:p>
    <w:p w14:paraId="47D7EDF4" w14:textId="01F4E10A" w:rsidR="00AF05E3" w:rsidRDefault="00612864">
      <w:pPr>
        <w:pStyle w:val="Akapitzlist"/>
        <w:numPr>
          <w:ilvl w:val="0"/>
          <w:numId w:val="6"/>
        </w:numPr>
      </w:pPr>
      <w:r w:rsidRPr="00612864">
        <w:t xml:space="preserve">PFR wystosował </w:t>
      </w:r>
      <w:r w:rsidR="004F4E21" w:rsidRPr="004F4E21">
        <w:t xml:space="preserve">w stosunku do Ciebie </w:t>
      </w:r>
      <w:r w:rsidRPr="00612864">
        <w:t xml:space="preserve">wezwanie do zwrotu </w:t>
      </w:r>
      <w:r>
        <w:t>s</w:t>
      </w:r>
      <w:r w:rsidRPr="00612864">
        <w:t xml:space="preserve">ubwencji </w:t>
      </w:r>
      <w:r>
        <w:t>f</w:t>
      </w:r>
      <w:r w:rsidRPr="00612864">
        <w:t>inansowej</w:t>
      </w:r>
      <w:r w:rsidR="00AF05E3">
        <w:t>, lub</w:t>
      </w:r>
    </w:p>
    <w:p w14:paraId="33CC1B28" w14:textId="51C5A09B" w:rsidR="00612864" w:rsidRDefault="00AF05E3">
      <w:pPr>
        <w:pStyle w:val="Akapitzlist"/>
        <w:numPr>
          <w:ilvl w:val="0"/>
          <w:numId w:val="6"/>
        </w:numPr>
      </w:pPr>
      <w:r>
        <w:t>nie posiadasz</w:t>
      </w:r>
      <w:r w:rsidRPr="00AF05E3">
        <w:t xml:space="preserve"> aktywnej relacji z </w:t>
      </w:r>
      <w:r>
        <w:t>b</w:t>
      </w:r>
      <w:r w:rsidRPr="00AF05E3">
        <w:t xml:space="preserve">ankiem, za pośrednictwem którego </w:t>
      </w:r>
      <w:r>
        <w:t>zawarłeś umowę subwencji finansowej</w:t>
      </w:r>
      <w:r w:rsidRPr="00AF05E3">
        <w:t xml:space="preserve"> (nie posiada</w:t>
      </w:r>
      <w:r>
        <w:t>sz</w:t>
      </w:r>
      <w:r w:rsidRPr="00AF05E3">
        <w:t xml:space="preserve"> zawartej umowy o prowadzenie rachunku bankowego oraz umowy o świadczenie usług </w:t>
      </w:r>
      <w:r>
        <w:t>b</w:t>
      </w:r>
      <w:r w:rsidRPr="00AF05E3">
        <w:t xml:space="preserve">ankowości </w:t>
      </w:r>
      <w:r>
        <w:t>e</w:t>
      </w:r>
      <w:r w:rsidRPr="00AF05E3">
        <w:t xml:space="preserve">lektronicznej) oraz nie </w:t>
      </w:r>
      <w:r>
        <w:t>odnowiłeś</w:t>
      </w:r>
      <w:r w:rsidRPr="00AF05E3">
        <w:t xml:space="preserve"> tej relacji </w:t>
      </w:r>
      <w:r w:rsidR="00A919E4" w:rsidRPr="00A919E4">
        <w:t xml:space="preserve">oraz nie </w:t>
      </w:r>
      <w:r w:rsidR="00A919E4">
        <w:t>odnowiłeś</w:t>
      </w:r>
      <w:r w:rsidR="00A919E4" w:rsidRPr="00A919E4">
        <w:t xml:space="preserve"> tej relacji przed rozpoczęciem biegu terminu na złożenie </w:t>
      </w:r>
      <w:r w:rsidR="00A919E4">
        <w:t>o</w:t>
      </w:r>
      <w:r w:rsidR="00A919E4" w:rsidRPr="00A919E4">
        <w:t xml:space="preserve">świadczenia o </w:t>
      </w:r>
      <w:r w:rsidR="00A919E4">
        <w:t>r</w:t>
      </w:r>
      <w:r w:rsidR="00A919E4" w:rsidRPr="00A919E4">
        <w:t xml:space="preserve">ozliczeniu, chyba że </w:t>
      </w:r>
      <w:r w:rsidR="00A919E4">
        <w:t>b</w:t>
      </w:r>
      <w:r w:rsidR="00A919E4" w:rsidRPr="00A919E4">
        <w:t xml:space="preserve">ank, za pośrednictwem którego </w:t>
      </w:r>
      <w:r w:rsidR="00A919E4">
        <w:t>otrzymałeś subwencję finansową</w:t>
      </w:r>
      <w:r w:rsidR="00A919E4" w:rsidRPr="00A919E4">
        <w:t xml:space="preserve">,  umożliwia odnowienie relacji w innym terminie jednakże nie późniejszym niż ostatni dzień terminu na złożenie </w:t>
      </w:r>
      <w:r w:rsidR="00A919E4">
        <w:t>o</w:t>
      </w:r>
      <w:r w:rsidR="00A919E4" w:rsidRPr="00A919E4">
        <w:t xml:space="preserve">świadczenia o </w:t>
      </w:r>
      <w:r w:rsidR="00A919E4">
        <w:t>r</w:t>
      </w:r>
      <w:r w:rsidR="00A919E4" w:rsidRPr="00A919E4">
        <w:t>ozliczeniu</w:t>
      </w:r>
      <w:r>
        <w:t>.</w:t>
      </w:r>
    </w:p>
    <w:p w14:paraId="0C3D46C8" w14:textId="77777777" w:rsidR="004358EF" w:rsidRDefault="009C3683" w:rsidP="00612864">
      <w:r w:rsidRPr="00D450C7">
        <w:rPr>
          <w:b/>
          <w:bCs/>
        </w:rPr>
        <w:t>Pamiętaj</w:t>
      </w:r>
      <w:r w:rsidRPr="009C3683">
        <w:t>: Co do zasady cały proces rozliczenia subwencji będzie odbywać się w bankowości elektronicznej banku</w:t>
      </w:r>
      <w:r w:rsidR="00E55FAA">
        <w:t>,</w:t>
      </w:r>
      <w:r w:rsidRPr="009C3683">
        <w:t xml:space="preserve"> za pośrednictwem</w:t>
      </w:r>
      <w:r w:rsidR="00E55FAA">
        <w:t xml:space="preserve"> </w:t>
      </w:r>
      <w:r w:rsidRPr="009C3683">
        <w:t xml:space="preserve">którego </w:t>
      </w:r>
      <w:r w:rsidRPr="00EE4E0A">
        <w:t>z</w:t>
      </w:r>
      <w:r w:rsidR="00E55FAA">
        <w:t>awarłeś</w:t>
      </w:r>
      <w:r w:rsidRPr="00EE4E0A">
        <w:t xml:space="preserve"> </w:t>
      </w:r>
      <w:r w:rsidRPr="009C3683">
        <w:t>u</w:t>
      </w:r>
      <w:r w:rsidRPr="00EE4E0A">
        <w:t>mow</w:t>
      </w:r>
      <w:r w:rsidR="00E55FAA">
        <w:t>ę</w:t>
      </w:r>
      <w:r w:rsidRPr="00EE4E0A">
        <w:t xml:space="preserve"> </w:t>
      </w:r>
      <w:r w:rsidRPr="009C3683">
        <w:t>s</w:t>
      </w:r>
      <w:r w:rsidRPr="00EE4E0A">
        <w:t>ubwencji</w:t>
      </w:r>
      <w:r w:rsidR="00E55FAA">
        <w:t xml:space="preserve"> finansowej</w:t>
      </w:r>
      <w:r w:rsidRPr="009C3683">
        <w:t xml:space="preserve">.  Przeprowadzić go będzie mogła </w:t>
      </w:r>
      <w:r w:rsidR="00DC4944">
        <w:t xml:space="preserve">- jednoosobowo - </w:t>
      </w:r>
      <w:r w:rsidRPr="009C3683">
        <w:t xml:space="preserve">osoba, </w:t>
      </w:r>
      <w:r w:rsidRPr="00EE4E0A">
        <w:t xml:space="preserve">która posiada dostęp </w:t>
      </w:r>
      <w:r w:rsidRPr="009C3683">
        <w:t xml:space="preserve">do </w:t>
      </w:r>
      <w:r w:rsidR="00E55FAA">
        <w:t xml:space="preserve">Twojej </w:t>
      </w:r>
      <w:r w:rsidRPr="009C3683">
        <w:t>bank</w:t>
      </w:r>
      <w:r w:rsidRPr="00EE4E0A">
        <w:t xml:space="preserve">owości </w:t>
      </w:r>
      <w:r w:rsidRPr="009C3683">
        <w:t>e</w:t>
      </w:r>
      <w:r w:rsidRPr="00EE4E0A">
        <w:t>lektronicznej w</w:t>
      </w:r>
      <w:r w:rsidRPr="009C3683">
        <w:t xml:space="preserve"> tym b</w:t>
      </w:r>
      <w:r w:rsidRPr="00EE4E0A">
        <w:t>anku</w:t>
      </w:r>
      <w:r w:rsidRPr="009C3683">
        <w:t>.</w:t>
      </w:r>
      <w:r w:rsidRPr="00EE4E0A">
        <w:t xml:space="preserve"> </w:t>
      </w:r>
      <w:r w:rsidR="004A2B0E">
        <w:t xml:space="preserve">Może to być sam beneficjent albo </w:t>
      </w:r>
      <w:r w:rsidR="00E55FAA">
        <w:t xml:space="preserve">osoba </w:t>
      </w:r>
      <w:r w:rsidR="004A2B0E">
        <w:t xml:space="preserve">działająca w jego imieniu.  </w:t>
      </w:r>
    </w:p>
    <w:p w14:paraId="78DD57C6" w14:textId="456C4871" w:rsidR="00612864" w:rsidRDefault="004358EF" w:rsidP="00612864">
      <w:r>
        <w:t xml:space="preserve">W przypadku, gdy osoba działająca w imieniu beneficjenta </w:t>
      </w:r>
      <w:r w:rsidR="00807A83">
        <w:t xml:space="preserve">będzie </w:t>
      </w:r>
      <w:r>
        <w:t>reprezent</w:t>
      </w:r>
      <w:r w:rsidR="00807A83">
        <w:t>ować</w:t>
      </w:r>
      <w:r>
        <w:t xml:space="preserve"> go na podstawie </w:t>
      </w:r>
      <w:r w:rsidRPr="004358EF">
        <w:t>pełnomocnictw</w:t>
      </w:r>
      <w:r>
        <w:t>a, pełnomocnictwo to</w:t>
      </w:r>
      <w:r w:rsidRPr="004358EF">
        <w:t xml:space="preserve"> nie </w:t>
      </w:r>
      <w:r>
        <w:t>będzie</w:t>
      </w:r>
      <w:r w:rsidRPr="004358EF">
        <w:t xml:space="preserve"> przekazywane wraz z oświadczeniem</w:t>
      </w:r>
      <w:r>
        <w:t xml:space="preserve"> o rozliczeniu</w:t>
      </w:r>
      <w:r w:rsidRPr="004358EF">
        <w:t>, a</w:t>
      </w:r>
      <w:r>
        <w:t>le jego prze</w:t>
      </w:r>
      <w:r w:rsidR="0091588D">
        <w:t>d</w:t>
      </w:r>
      <w:r>
        <w:t xml:space="preserve">łożenie może być </w:t>
      </w:r>
      <w:r w:rsidRPr="004358EF">
        <w:t xml:space="preserve">wymagane w przypadku kontroli </w:t>
      </w:r>
      <w:r>
        <w:t xml:space="preserve">ze strony </w:t>
      </w:r>
      <w:r w:rsidRPr="004358EF">
        <w:t>PFR</w:t>
      </w:r>
      <w:r>
        <w:t>.</w:t>
      </w:r>
    </w:p>
    <w:p w14:paraId="0D2C3D02" w14:textId="4FAB04A5" w:rsidR="009C3683" w:rsidRPr="009C3683" w:rsidRDefault="009C3683" w:rsidP="00612864">
      <w:r w:rsidRPr="009C3683">
        <w:t xml:space="preserve">Poniżej </w:t>
      </w:r>
      <w:r w:rsidR="00E55FAA">
        <w:t>wyjaśnimy</w:t>
      </w:r>
      <w:r w:rsidRPr="009C3683">
        <w:t xml:space="preserve"> krok po kroku jak taki proces będzie </w:t>
      </w:r>
      <w:r w:rsidR="00E55FAA">
        <w:t>przebiegał</w:t>
      </w:r>
      <w:r w:rsidRPr="009C3683">
        <w:t xml:space="preserve">. </w:t>
      </w:r>
    </w:p>
    <w:p w14:paraId="058A34E3" w14:textId="59FCDB5A" w:rsidR="00315111" w:rsidRPr="007137DF" w:rsidRDefault="00315111" w:rsidP="00EE4E0A">
      <w:pPr>
        <w:rPr>
          <w:b/>
          <w:bCs/>
        </w:rPr>
      </w:pPr>
      <w:r w:rsidRPr="007137DF">
        <w:rPr>
          <w:b/>
          <w:bCs/>
        </w:rPr>
        <w:t>Krok 1</w:t>
      </w:r>
      <w:r w:rsidR="00E55FAA">
        <w:rPr>
          <w:b/>
          <w:bCs/>
        </w:rPr>
        <w:t>.</w:t>
      </w:r>
      <w:r w:rsidRPr="007137DF">
        <w:rPr>
          <w:b/>
          <w:bCs/>
        </w:rPr>
        <w:t xml:space="preserve"> </w:t>
      </w:r>
      <w:r w:rsidR="007137DF">
        <w:rPr>
          <w:b/>
          <w:bCs/>
        </w:rPr>
        <w:t xml:space="preserve"> Otrzymanie propozycji PFR </w:t>
      </w:r>
    </w:p>
    <w:p w14:paraId="36531A94" w14:textId="4FEB9FD7" w:rsidR="009C3683" w:rsidRDefault="00315111" w:rsidP="001F223C">
      <w:r>
        <w:t xml:space="preserve">Procedurę rozliczenia subwencji zainicjuje bank, </w:t>
      </w:r>
      <w:r w:rsidRPr="00315111">
        <w:t>za pośrednictwem którego zawar</w:t>
      </w:r>
      <w:r w:rsidR="009C3683">
        <w:t xml:space="preserve">łeś </w:t>
      </w:r>
      <w:r w:rsidRPr="00315111">
        <w:t>umow</w:t>
      </w:r>
      <w:r w:rsidR="009C3683">
        <w:t>ę</w:t>
      </w:r>
      <w:r w:rsidRPr="00315111">
        <w:t xml:space="preserve"> subwencji</w:t>
      </w:r>
      <w:r>
        <w:t xml:space="preserve"> finansowej. </w:t>
      </w:r>
      <w:r w:rsidR="004F2742">
        <w:t>P</w:t>
      </w:r>
      <w:r w:rsidR="009C3683" w:rsidRPr="009C3683">
        <w:t xml:space="preserve">rzed upływem </w:t>
      </w:r>
      <w:r w:rsidR="00C62A4A">
        <w:t>12 miesięcy</w:t>
      </w:r>
      <w:r w:rsidR="009C3683" w:rsidRPr="009C3683">
        <w:t xml:space="preserve"> od </w:t>
      </w:r>
      <w:r w:rsidR="004F2742">
        <w:t>wypłacenia Ci subwencji finansowej</w:t>
      </w:r>
      <w:r w:rsidR="009C3683">
        <w:t xml:space="preserve">, </w:t>
      </w:r>
      <w:r w:rsidR="004F2742">
        <w:t xml:space="preserve">bank </w:t>
      </w:r>
      <w:r w:rsidR="009C3683">
        <w:t xml:space="preserve">przedstawi </w:t>
      </w:r>
      <w:r w:rsidR="004F2742">
        <w:t>C</w:t>
      </w:r>
      <w:r w:rsidR="00612864">
        <w:t>i</w:t>
      </w:r>
      <w:r w:rsidR="009C3683">
        <w:t xml:space="preserve"> </w:t>
      </w:r>
      <w:r w:rsidR="004F2742">
        <w:t xml:space="preserve">- w bankowości elektronicznej - </w:t>
      </w:r>
      <w:r w:rsidR="004A2B0E" w:rsidRPr="004A2B0E">
        <w:t xml:space="preserve">propozycję PFR w zakresie wysokości </w:t>
      </w:r>
      <w:r w:rsidR="004A2B0E">
        <w:t>s</w:t>
      </w:r>
      <w:r w:rsidR="004A2B0E" w:rsidRPr="004A2B0E">
        <w:t xml:space="preserve">ubwencji </w:t>
      </w:r>
      <w:r w:rsidR="004A2B0E">
        <w:t>f</w:t>
      </w:r>
      <w:r w:rsidR="004A2B0E" w:rsidRPr="004A2B0E">
        <w:t>inansowej podlegającej zwrotowi</w:t>
      </w:r>
      <w:r w:rsidR="00174272">
        <w:t xml:space="preserve">. Będzie to </w:t>
      </w:r>
      <w:r w:rsidR="00174272" w:rsidRPr="00EE4E0A">
        <w:t>wstępnie uzupełniony formularz</w:t>
      </w:r>
      <w:r w:rsidR="00174272">
        <w:t xml:space="preserve"> oświadczenia o rozliczeniu</w:t>
      </w:r>
      <w:r w:rsidR="0091588D">
        <w:t>.</w:t>
      </w:r>
      <w:r w:rsidR="004358EF">
        <w:t xml:space="preserve"> </w:t>
      </w:r>
      <w:r w:rsidR="0091588D">
        <w:t>N</w:t>
      </w:r>
      <w:r w:rsidR="004358EF">
        <w:t xml:space="preserve">ie wszystkie pola formularza będą </w:t>
      </w:r>
      <w:r w:rsidR="0091588D">
        <w:t xml:space="preserve">jednak </w:t>
      </w:r>
      <w:r w:rsidR="004358EF">
        <w:t>uzupełnione</w:t>
      </w:r>
      <w:r w:rsidR="00807A83">
        <w:t>,</w:t>
      </w:r>
      <w:r w:rsidR="004358EF">
        <w:t xml:space="preserve"> niektóre będą wymagały wypełnienia</w:t>
      </w:r>
      <w:r w:rsidR="00E35BDE">
        <w:t xml:space="preserve"> przez beneficjenta</w:t>
      </w:r>
      <w:r w:rsidR="004358EF">
        <w:t xml:space="preserve">. </w:t>
      </w:r>
      <w:r w:rsidR="004A2B0E" w:rsidRPr="004A2B0E">
        <w:t>Propozycja PFR</w:t>
      </w:r>
      <w:r w:rsidR="004A2B0E">
        <w:t xml:space="preserve"> </w:t>
      </w:r>
      <w:r w:rsidR="004A2B0E" w:rsidRPr="004A2B0E">
        <w:t xml:space="preserve">zostanie sporządzona w oparciu o informacje uzyskane przez PFR z baz danych m.in. </w:t>
      </w:r>
      <w:r w:rsidR="00807A83">
        <w:t>ZUS</w:t>
      </w:r>
      <w:r w:rsidR="004A2B0E" w:rsidRPr="004A2B0E">
        <w:t xml:space="preserve">, Ministerstwa Finansów lub </w:t>
      </w:r>
      <w:r w:rsidR="00807A83">
        <w:t>KAS</w:t>
      </w:r>
      <w:r w:rsidR="004A2B0E" w:rsidRPr="004A2B0E">
        <w:t xml:space="preserve">. </w:t>
      </w:r>
    </w:p>
    <w:p w14:paraId="5DCFDB02" w14:textId="2A4420C2" w:rsidR="009C3683" w:rsidRDefault="009C3683" w:rsidP="00EE4E0A">
      <w:r w:rsidRPr="00D450C7">
        <w:rPr>
          <w:b/>
          <w:bCs/>
        </w:rPr>
        <w:t>Pamiętaj</w:t>
      </w:r>
      <w:r>
        <w:t xml:space="preserve">: </w:t>
      </w:r>
      <w:r w:rsidR="00C62A4A">
        <w:t>Na początku,</w:t>
      </w:r>
      <w:r w:rsidR="00612864">
        <w:t xml:space="preserve"> po otrzymaniu tej </w:t>
      </w:r>
      <w:r w:rsidR="004A2B0E">
        <w:t>propozycji PFR</w:t>
      </w:r>
      <w:r w:rsidR="00C62A4A">
        <w:t>,</w:t>
      </w:r>
      <w:r w:rsidR="00612864">
        <w:t xml:space="preserve"> będziesz mógł się z ni</w:t>
      </w:r>
      <w:r w:rsidR="004A2B0E">
        <w:t xml:space="preserve">ą </w:t>
      </w:r>
      <w:r w:rsidR="00612864">
        <w:t>tylko zapoznać, co oznacza, że nie będzie</w:t>
      </w:r>
      <w:r w:rsidR="00C62A4A">
        <w:t>sz miał</w:t>
      </w:r>
      <w:r w:rsidR="00612864">
        <w:t xml:space="preserve"> możliwości natychmiastowego podpisania te</w:t>
      </w:r>
      <w:r w:rsidR="004A2B0E">
        <w:t xml:space="preserve">j wstępnej wersji </w:t>
      </w:r>
      <w:r w:rsidR="00612864">
        <w:t>oświadczenia</w:t>
      </w:r>
      <w:r w:rsidR="004A2B0E">
        <w:t xml:space="preserve"> o rozliczeniu </w:t>
      </w:r>
      <w:r w:rsidR="00612864">
        <w:t xml:space="preserve">i jego </w:t>
      </w:r>
      <w:r w:rsidR="004A2B0E">
        <w:t>złożenia</w:t>
      </w:r>
      <w:r w:rsidR="00612864">
        <w:t xml:space="preserve">. Możliwość edytowania </w:t>
      </w:r>
      <w:r w:rsidR="004A2B0E">
        <w:t>propozycji PFR</w:t>
      </w:r>
      <w:r w:rsidR="00C62A4A">
        <w:t xml:space="preserve"> uzyskasz dopiero</w:t>
      </w:r>
      <w:r w:rsidR="00612864">
        <w:t xml:space="preserve"> od dnia, w którym zacznie biec termin na złożenie przez </w:t>
      </w:r>
      <w:r w:rsidR="00C62A4A">
        <w:t>C</w:t>
      </w:r>
      <w:r w:rsidR="00612864">
        <w:t xml:space="preserve">iebie oświadczenia o rozliczeniu subwencji. </w:t>
      </w:r>
    </w:p>
    <w:p w14:paraId="3B527A32" w14:textId="116C2080" w:rsidR="00612864" w:rsidRDefault="007137DF" w:rsidP="00EE4E0A">
      <w:r>
        <w:t>Przypomnijmy</w:t>
      </w:r>
      <w:r w:rsidR="00C62A4A">
        <w:t>,</w:t>
      </w:r>
      <w:r>
        <w:t xml:space="preserve"> o</w:t>
      </w:r>
      <w:r w:rsidRPr="007137DF">
        <w:t>świadczenie o</w:t>
      </w:r>
      <w:r>
        <w:t xml:space="preserve"> r</w:t>
      </w:r>
      <w:r w:rsidRPr="007137DF">
        <w:t>ozliczeniu</w:t>
      </w:r>
      <w:r>
        <w:t xml:space="preserve"> subwencji </w:t>
      </w:r>
      <w:r w:rsidR="00C62A4A">
        <w:t>finansowej masz obowiązek złożyć</w:t>
      </w:r>
      <w:r w:rsidRPr="007137DF">
        <w:t xml:space="preserve"> nie wcześniej niż pierwszego dnia po upływie 12 miesięcy liczonych od dnia wyp</w:t>
      </w:r>
      <w:r w:rsidR="00C62A4A">
        <w:t>łacenia Ci</w:t>
      </w:r>
      <w:r w:rsidRPr="007137DF">
        <w:t xml:space="preserve"> </w:t>
      </w:r>
      <w:r>
        <w:t>s</w:t>
      </w:r>
      <w:r w:rsidRPr="007137DF">
        <w:t xml:space="preserve">ubwencji </w:t>
      </w:r>
      <w:r>
        <w:t>f</w:t>
      </w:r>
      <w:r w:rsidRPr="007137DF">
        <w:t xml:space="preserve">inansowej </w:t>
      </w:r>
      <w:r w:rsidRPr="007137DF">
        <w:lastRenderedPageBreak/>
        <w:t xml:space="preserve">oraz nie później niż w terminie 10 </w:t>
      </w:r>
      <w:r>
        <w:t>d</w:t>
      </w:r>
      <w:r w:rsidRPr="007137DF">
        <w:t xml:space="preserve">ni </w:t>
      </w:r>
      <w:r>
        <w:t>r</w:t>
      </w:r>
      <w:r w:rsidRPr="007137DF">
        <w:t>oboczych od upływu 12 miesięcy liczonych od dnia wypł</w:t>
      </w:r>
      <w:r w:rsidR="00C62A4A">
        <w:t>acenia Ci</w:t>
      </w:r>
      <w:r w:rsidRPr="007137DF">
        <w:t xml:space="preserve"> </w:t>
      </w:r>
      <w:r>
        <w:t>s</w:t>
      </w:r>
      <w:r w:rsidRPr="007137DF">
        <w:t xml:space="preserve">ubwencji </w:t>
      </w:r>
      <w:r>
        <w:t>f</w:t>
      </w:r>
      <w:r w:rsidRPr="007137DF">
        <w:t>inansowej</w:t>
      </w:r>
      <w:r w:rsidR="00551A59">
        <w:t>.</w:t>
      </w:r>
    </w:p>
    <w:p w14:paraId="68A5AA35" w14:textId="2653896F" w:rsidR="007137DF" w:rsidRDefault="007137DF" w:rsidP="007137DF">
      <w:pPr>
        <w:rPr>
          <w:b/>
          <w:bCs/>
        </w:rPr>
      </w:pPr>
      <w:r w:rsidRPr="007137DF">
        <w:rPr>
          <w:b/>
          <w:bCs/>
        </w:rPr>
        <w:t>Krok 2</w:t>
      </w:r>
      <w:r w:rsidR="00551A59">
        <w:rPr>
          <w:b/>
          <w:bCs/>
        </w:rPr>
        <w:t>. Sprawdzenie</w:t>
      </w:r>
      <w:r>
        <w:rPr>
          <w:b/>
          <w:bCs/>
        </w:rPr>
        <w:t xml:space="preserve"> </w:t>
      </w:r>
      <w:r w:rsidR="00551A59">
        <w:rPr>
          <w:b/>
          <w:bCs/>
        </w:rPr>
        <w:t xml:space="preserve">treści oświadczenia </w:t>
      </w:r>
      <w:r>
        <w:rPr>
          <w:b/>
          <w:bCs/>
        </w:rPr>
        <w:t xml:space="preserve"> </w:t>
      </w:r>
    </w:p>
    <w:p w14:paraId="3C1285A8" w14:textId="0FD4629C" w:rsidR="007137DF" w:rsidRDefault="007137DF" w:rsidP="007137DF">
      <w:r w:rsidRPr="007137DF">
        <w:t>Przed podpisani</w:t>
      </w:r>
      <w:r>
        <w:t>em</w:t>
      </w:r>
      <w:r w:rsidR="00551A59">
        <w:t xml:space="preserve"> </w:t>
      </w:r>
      <w:r>
        <w:t>oświadczeni</w:t>
      </w:r>
      <w:r w:rsidR="00174272">
        <w:t>a</w:t>
      </w:r>
      <w:r>
        <w:t xml:space="preserve"> o rozliczeniu </w:t>
      </w:r>
      <w:r w:rsidR="00551A59">
        <w:t>subwencji finansowej zweryfikuj</w:t>
      </w:r>
      <w:r>
        <w:t xml:space="preserve"> </w:t>
      </w:r>
      <w:r w:rsidR="00551A59">
        <w:t>jego treść. Sprawdź m.in.</w:t>
      </w:r>
      <w:r>
        <w:t xml:space="preserve"> czy wszystkie wymagane </w:t>
      </w:r>
      <w:r w:rsidRPr="007137DF">
        <w:t>pola do</w:t>
      </w:r>
      <w:r w:rsidR="00551A59">
        <w:t>t.</w:t>
      </w:r>
      <w:r w:rsidRPr="007137DF">
        <w:t xml:space="preserve"> wyliczenia</w:t>
      </w:r>
      <w:r w:rsidR="00551A59">
        <w:t xml:space="preserve"> umorzenia</w:t>
      </w:r>
      <w:r w:rsidRPr="007137DF">
        <w:t xml:space="preserve"> </w:t>
      </w:r>
      <w:r w:rsidR="00551A59">
        <w:t>subwencji finansowej</w:t>
      </w:r>
      <w:r w:rsidRPr="007137DF">
        <w:t xml:space="preserve"> zostały uzupełnion</w:t>
      </w:r>
      <w:r>
        <w:t>e</w:t>
      </w:r>
      <w:r w:rsidR="00551A59">
        <w:t>, a także</w:t>
      </w:r>
      <w:r>
        <w:t xml:space="preserve"> czy dane</w:t>
      </w:r>
      <w:r w:rsidR="00551A59">
        <w:t xml:space="preserve"> zawarte w oświadczeniu</w:t>
      </w:r>
      <w:r>
        <w:t xml:space="preserve"> są prawidłowe.</w:t>
      </w:r>
      <w:r w:rsidR="00AC54E2">
        <w:t xml:space="preserve"> Uzupełnij wymagane oświadczenia.</w:t>
      </w:r>
      <w:r>
        <w:t xml:space="preserve"> </w:t>
      </w:r>
    </w:p>
    <w:p w14:paraId="759128FE" w14:textId="15ACD080" w:rsidR="007137DF" w:rsidRDefault="007137DF" w:rsidP="007137DF">
      <w:r w:rsidRPr="00D450C7">
        <w:rPr>
          <w:b/>
          <w:bCs/>
        </w:rPr>
        <w:t>Pami</w:t>
      </w:r>
      <w:r w:rsidR="000D43B8" w:rsidRPr="00D450C7">
        <w:rPr>
          <w:b/>
          <w:bCs/>
        </w:rPr>
        <w:t>ę</w:t>
      </w:r>
      <w:r w:rsidRPr="00D450C7">
        <w:rPr>
          <w:b/>
          <w:bCs/>
        </w:rPr>
        <w:t>taj:</w:t>
      </w:r>
      <w:r w:rsidRPr="001F223C">
        <w:t xml:space="preserve"> </w:t>
      </w:r>
      <w:r w:rsidR="00E35BDE">
        <w:t xml:space="preserve">co do zasady, </w:t>
      </w:r>
      <w:r w:rsidRPr="001F223C">
        <w:t>podp</w:t>
      </w:r>
      <w:r w:rsidR="000D43B8" w:rsidRPr="001F223C">
        <w:t>isanie oświadczeni</w:t>
      </w:r>
      <w:r w:rsidR="00551A59">
        <w:t>a</w:t>
      </w:r>
      <w:r w:rsidR="000D43B8" w:rsidRPr="001F223C">
        <w:t xml:space="preserve"> o rozliczeniu (złożenie go)</w:t>
      </w:r>
      <w:r w:rsidR="00551A59">
        <w:t>,</w:t>
      </w:r>
      <w:r w:rsidR="000D43B8" w:rsidRPr="001F223C">
        <w:t xml:space="preserve"> bez dokonywania w nim </w:t>
      </w:r>
      <w:r w:rsidR="00E47859">
        <w:t xml:space="preserve">zmian dotyczących kwoty subwencji </w:t>
      </w:r>
      <w:r w:rsidR="00807A83">
        <w:t xml:space="preserve">finansowej </w:t>
      </w:r>
      <w:r w:rsidR="00E47859">
        <w:t>do zwrotu</w:t>
      </w:r>
      <w:r w:rsidR="00551A59">
        <w:t>,</w:t>
      </w:r>
      <w:r w:rsidR="000D43B8" w:rsidRPr="001F223C">
        <w:t xml:space="preserve"> </w:t>
      </w:r>
      <w:r w:rsidR="00551A59">
        <w:t xml:space="preserve">będzie </w:t>
      </w:r>
      <w:r w:rsidR="000D43B8" w:rsidRPr="001F223C">
        <w:t>oznacza</w:t>
      </w:r>
      <w:r w:rsidR="00551A59">
        <w:t>ć</w:t>
      </w:r>
      <w:r w:rsidR="000D43B8" w:rsidRPr="001F223C">
        <w:t xml:space="preserve">, że zgadzasz się na wyliczoną przez PFR </w:t>
      </w:r>
      <w:r w:rsidR="00E35BDE" w:rsidRPr="001F223C">
        <w:t>wysokoś</w:t>
      </w:r>
      <w:r w:rsidR="00E35BDE">
        <w:t>cią</w:t>
      </w:r>
      <w:r w:rsidR="00E35BDE" w:rsidRPr="001F223C">
        <w:t xml:space="preserve"> </w:t>
      </w:r>
      <w:r w:rsidR="00E47859">
        <w:t xml:space="preserve">tej kwoty </w:t>
      </w:r>
      <w:r w:rsidR="000D43B8" w:rsidRPr="001F223C">
        <w:t>(kwota bezsporna). W taki</w:t>
      </w:r>
      <w:r w:rsidR="00551A59">
        <w:t>m</w:t>
      </w:r>
      <w:r w:rsidR="000D43B8" w:rsidRPr="001F223C">
        <w:t xml:space="preserve"> </w:t>
      </w:r>
      <w:r w:rsidR="00551A59">
        <w:t>przypadku</w:t>
      </w:r>
      <w:r w:rsidR="000D43B8" w:rsidRPr="001F223C">
        <w:t>, nie będziesz m</w:t>
      </w:r>
      <w:r w:rsidR="00551A59">
        <w:t>ógł</w:t>
      </w:r>
      <w:r w:rsidR="000D43B8" w:rsidRPr="001F223C">
        <w:t xml:space="preserve"> </w:t>
      </w:r>
      <w:r w:rsidR="00551A59">
        <w:t>później za</w:t>
      </w:r>
      <w:r w:rsidR="000D43B8" w:rsidRPr="001F223C">
        <w:t>kwestionowa</w:t>
      </w:r>
      <w:r w:rsidR="00551A59">
        <w:t>ć</w:t>
      </w:r>
      <w:r w:rsidR="000D43B8" w:rsidRPr="001F223C">
        <w:t xml:space="preserve"> </w:t>
      </w:r>
      <w:r w:rsidR="00551A59">
        <w:t>tej kwoty</w:t>
      </w:r>
      <w:r w:rsidR="000D43B8" w:rsidRPr="001F223C">
        <w:t xml:space="preserve"> w postępowani</w:t>
      </w:r>
      <w:r w:rsidR="00551A59">
        <w:t>u</w:t>
      </w:r>
      <w:r w:rsidR="000D43B8" w:rsidRPr="001F223C">
        <w:t xml:space="preserve"> wyjaśniając</w:t>
      </w:r>
      <w:r w:rsidR="00551A59">
        <w:t>ym</w:t>
      </w:r>
      <w:r w:rsidR="000D43B8" w:rsidRPr="001F223C">
        <w:t>.</w:t>
      </w:r>
      <w:r w:rsidR="000D43B8" w:rsidRPr="000D43B8">
        <w:t xml:space="preserve"> </w:t>
      </w:r>
    </w:p>
    <w:p w14:paraId="09AE8007" w14:textId="77512BC8" w:rsidR="000D43B8" w:rsidRDefault="000D43B8" w:rsidP="001F223C">
      <w:pPr>
        <w:rPr>
          <w:b/>
          <w:bCs/>
        </w:rPr>
      </w:pPr>
      <w:r w:rsidRPr="000D43B8">
        <w:rPr>
          <w:b/>
          <w:bCs/>
        </w:rPr>
        <w:t>Krok 3</w:t>
      </w:r>
      <w:r w:rsidR="00551A59">
        <w:rPr>
          <w:b/>
          <w:bCs/>
        </w:rPr>
        <w:t>.</w:t>
      </w:r>
      <w:r w:rsidRPr="000D43B8">
        <w:rPr>
          <w:b/>
          <w:bCs/>
        </w:rPr>
        <w:t xml:space="preserve"> Uzupełnienie brakujących danych </w:t>
      </w:r>
    </w:p>
    <w:p w14:paraId="7EE3741B" w14:textId="330AED4F" w:rsidR="000D43B8" w:rsidRDefault="000D43B8" w:rsidP="001F223C">
      <w:r>
        <w:t>Większość d</w:t>
      </w:r>
      <w:r w:rsidRPr="000D43B8">
        <w:t>an</w:t>
      </w:r>
      <w:r>
        <w:t>ych</w:t>
      </w:r>
      <w:r w:rsidRPr="000D43B8">
        <w:t xml:space="preserve"> potrzebn</w:t>
      </w:r>
      <w:r>
        <w:t>ych</w:t>
      </w:r>
      <w:r w:rsidRPr="000D43B8">
        <w:t xml:space="preserve"> do wyliczenia wysokości umorzenia subwencji finansowej PFR otrzym</w:t>
      </w:r>
      <w:r w:rsidR="00551A59">
        <w:t>a</w:t>
      </w:r>
      <w:r w:rsidRPr="000D43B8">
        <w:t xml:space="preserve"> m.in. z ZUS, KAS czy innych </w:t>
      </w:r>
      <w:r>
        <w:t xml:space="preserve">rejestrów publicznych. Niektóre pola będziesz </w:t>
      </w:r>
      <w:r w:rsidR="00551A59">
        <w:t xml:space="preserve">jednak </w:t>
      </w:r>
      <w:r>
        <w:t>musiał wypełnić sam. Chodzi tu o</w:t>
      </w:r>
      <w:r w:rsidRPr="000D43B8">
        <w:t xml:space="preserve"> </w:t>
      </w:r>
      <w:r>
        <w:t>wypełnienie:</w:t>
      </w:r>
    </w:p>
    <w:p w14:paraId="0BB266A3" w14:textId="2D08191D" w:rsidR="000D43B8" w:rsidRDefault="00C83ED5" w:rsidP="001F223C">
      <w:pPr>
        <w:pStyle w:val="Akapitzlist"/>
        <w:numPr>
          <w:ilvl w:val="0"/>
          <w:numId w:val="7"/>
        </w:numPr>
      </w:pPr>
      <w:r>
        <w:t xml:space="preserve">oświadczenia </w:t>
      </w:r>
      <w:r w:rsidR="007137DF" w:rsidRPr="007137DF">
        <w:t>o wysokości straty na sprzedaży (tylko MŚP)</w:t>
      </w:r>
      <w:r w:rsidR="000D43B8">
        <w:t xml:space="preserve"> – w</w:t>
      </w:r>
      <w:r w:rsidR="007137DF" w:rsidRPr="007137DF">
        <w:t xml:space="preserve"> przypadku </w:t>
      </w:r>
      <w:r w:rsidR="00994FB7">
        <w:t>nie</w:t>
      </w:r>
      <w:r w:rsidR="007137DF" w:rsidRPr="007137DF">
        <w:t xml:space="preserve">uzupełnienia </w:t>
      </w:r>
      <w:r w:rsidR="00994FB7">
        <w:t xml:space="preserve">tego </w:t>
      </w:r>
      <w:r w:rsidR="007137DF" w:rsidRPr="007137DF">
        <w:t>pola, PFR przyjm</w:t>
      </w:r>
      <w:r w:rsidR="00994FB7">
        <w:t>ie</w:t>
      </w:r>
      <w:r w:rsidR="007137DF" w:rsidRPr="007137DF">
        <w:t xml:space="preserve"> wartość straty = 0</w:t>
      </w:r>
      <w:r w:rsidR="007137DF" w:rsidRPr="007137DF" w:rsidDel="001C3727">
        <w:t>,</w:t>
      </w:r>
    </w:p>
    <w:p w14:paraId="48C7C045" w14:textId="78D172D3" w:rsidR="00C83ED5" w:rsidRDefault="00C83ED5" w:rsidP="001F223C">
      <w:pPr>
        <w:pStyle w:val="Akapitzlist"/>
        <w:numPr>
          <w:ilvl w:val="0"/>
          <w:numId w:val="7"/>
        </w:numPr>
      </w:pPr>
      <w:r>
        <w:t xml:space="preserve">oświadczenia </w:t>
      </w:r>
      <w:r w:rsidR="000D43B8">
        <w:t xml:space="preserve">o </w:t>
      </w:r>
      <w:r w:rsidR="007137DF" w:rsidRPr="007137DF">
        <w:t>spadku przychod</w:t>
      </w:r>
      <w:r w:rsidR="00FB0C63">
        <w:t>ów</w:t>
      </w:r>
      <w:r w:rsidR="007137DF" w:rsidRPr="007137DF">
        <w:t xml:space="preserve"> – w przypadku</w:t>
      </w:r>
      <w:r w:rsidR="00994FB7">
        <w:t xml:space="preserve"> </w:t>
      </w:r>
      <w:r w:rsidR="007137DF" w:rsidRPr="007137DF">
        <w:t>brak</w:t>
      </w:r>
      <w:r w:rsidR="00994FB7">
        <w:t>u</w:t>
      </w:r>
      <w:r w:rsidR="007137DF" w:rsidRPr="007137DF">
        <w:t xml:space="preserve"> danych w rejestrach (dotyczy listy </w:t>
      </w:r>
      <w:r w:rsidR="00994FB7">
        <w:t xml:space="preserve">kodów </w:t>
      </w:r>
      <w:r w:rsidR="007137DF" w:rsidRPr="007137DF">
        <w:t>PKD uprawniając</w:t>
      </w:r>
      <w:r w:rsidR="00994FB7">
        <w:t>ych</w:t>
      </w:r>
      <w:r w:rsidR="007137DF" w:rsidRPr="007137DF">
        <w:t xml:space="preserve"> do 100% umorzenia</w:t>
      </w:r>
      <w:r w:rsidR="00994FB7">
        <w:t xml:space="preserve"> subwencji</w:t>
      </w:r>
      <w:r w:rsidR="007137DF" w:rsidRPr="007137DF">
        <w:t>)</w:t>
      </w:r>
      <w:r>
        <w:t>,</w:t>
      </w:r>
    </w:p>
    <w:p w14:paraId="33B71EE4" w14:textId="453ECFFB" w:rsidR="00732963" w:rsidRDefault="00C83ED5" w:rsidP="001F223C">
      <w:pPr>
        <w:pStyle w:val="Akapitzlist"/>
        <w:numPr>
          <w:ilvl w:val="0"/>
          <w:numId w:val="7"/>
        </w:numPr>
      </w:pPr>
      <w:r>
        <w:t xml:space="preserve"> innych oświadczeń - np. o odpowiedzialności karnej, </w:t>
      </w:r>
      <w:r w:rsidRPr="00C83ED5">
        <w:t>o przeniesieniu rezydencji podatkowej (jeśli wymagane)</w:t>
      </w:r>
      <w:r>
        <w:t xml:space="preserve"> czy o przekształceniu.</w:t>
      </w:r>
    </w:p>
    <w:p w14:paraId="718F0B8F" w14:textId="18F1E97F" w:rsidR="004A2B0E" w:rsidRDefault="00732963" w:rsidP="001F223C">
      <w:r>
        <w:t>Po</w:t>
      </w:r>
      <w:r w:rsidRPr="00732963">
        <w:t xml:space="preserve"> poprawnym wprowadzeniu danyc</w:t>
      </w:r>
      <w:r>
        <w:t>h w bankowości elektronicznej</w:t>
      </w:r>
      <w:r w:rsidR="00013C8D">
        <w:t>,</w:t>
      </w:r>
      <w:r>
        <w:t xml:space="preserve"> zostanie </w:t>
      </w:r>
      <w:r w:rsidR="00013C8D">
        <w:t>C</w:t>
      </w:r>
      <w:r>
        <w:t xml:space="preserve">i przedstawiony </w:t>
      </w:r>
      <w:r w:rsidR="001241F1">
        <w:t>zmieniony</w:t>
      </w:r>
      <w:r>
        <w:t xml:space="preserve"> projekt o</w:t>
      </w:r>
      <w:r w:rsidRPr="00732963">
        <w:t xml:space="preserve">świadczenia o </w:t>
      </w:r>
      <w:r>
        <w:t>r</w:t>
      </w:r>
      <w:r w:rsidRPr="00732963">
        <w:t xml:space="preserve">ozliczeniu, zawierający </w:t>
      </w:r>
      <w:r w:rsidR="004A2B0E">
        <w:t xml:space="preserve">wprowadzone </w:t>
      </w:r>
      <w:r w:rsidR="001241F1">
        <w:t>modyfikacje</w:t>
      </w:r>
      <w:r w:rsidR="004A2B0E">
        <w:t xml:space="preserve"> i uzupełnienia.  </w:t>
      </w:r>
    </w:p>
    <w:p w14:paraId="447F0C3E" w14:textId="13975FF1" w:rsidR="00174272" w:rsidRPr="007137DF" w:rsidRDefault="004A2B0E" w:rsidP="001F223C">
      <w:r>
        <w:t xml:space="preserve">Będziesz mógł zapoznać </w:t>
      </w:r>
      <w:r w:rsidR="001241F1">
        <w:t xml:space="preserve">się z nim </w:t>
      </w:r>
      <w:r w:rsidRPr="00EE4E0A">
        <w:t>w formie elektronicznej, wydrukowa</w:t>
      </w:r>
      <w:r>
        <w:t xml:space="preserve">ć go i zapisać elektronicznie.  </w:t>
      </w:r>
    </w:p>
    <w:p w14:paraId="5468CBAD" w14:textId="15BDB9AF" w:rsidR="007137DF" w:rsidRDefault="00732963" w:rsidP="00174272">
      <w:r w:rsidRPr="00D450C7">
        <w:rPr>
          <w:b/>
          <w:bCs/>
        </w:rPr>
        <w:t>Pamiętaj:</w:t>
      </w:r>
      <w:r>
        <w:t xml:space="preserve"> sprawdź </w:t>
      </w:r>
      <w:r w:rsidRPr="00732963">
        <w:t>wszystkie dane zawarte w oświadczeniu</w:t>
      </w:r>
      <w:r w:rsidR="00C56182">
        <w:t xml:space="preserve"> o rozliczeniu</w:t>
      </w:r>
      <w:r w:rsidR="0075444A">
        <w:t>,</w:t>
      </w:r>
      <w:r w:rsidRPr="00732963">
        <w:t xml:space="preserve"> </w:t>
      </w:r>
      <w:r w:rsidR="007137DF" w:rsidRPr="007137DF">
        <w:t>weryfikując ich zgodność z danymi w odpowiednich urzędach</w:t>
      </w:r>
      <w:r w:rsidR="00C56182">
        <w:t>.</w:t>
      </w:r>
      <w:r w:rsidR="007137DF" w:rsidRPr="007137DF">
        <w:t xml:space="preserve"> </w:t>
      </w:r>
      <w:r w:rsidR="00C56182">
        <w:t>W</w:t>
      </w:r>
      <w:r w:rsidR="007137DF" w:rsidRPr="007137DF">
        <w:t xml:space="preserve"> przypadku rozbieżności</w:t>
      </w:r>
      <w:r w:rsidR="00C56182">
        <w:t>, wyjaśnij je</w:t>
      </w:r>
      <w:r w:rsidR="007137DF" w:rsidRPr="007137DF">
        <w:t xml:space="preserve"> </w:t>
      </w:r>
      <w:r w:rsidR="00C56182">
        <w:t>w</w:t>
      </w:r>
      <w:r w:rsidR="007137DF" w:rsidRPr="007137DF">
        <w:t xml:space="preserve"> odpowiedni</w:t>
      </w:r>
      <w:r w:rsidR="00C56182">
        <w:t>ch</w:t>
      </w:r>
      <w:r w:rsidR="007137DF" w:rsidRPr="007137DF">
        <w:t xml:space="preserve"> urzęda</w:t>
      </w:r>
      <w:r w:rsidR="00C56182">
        <w:t>ch,</w:t>
      </w:r>
      <w:r w:rsidR="00C03D5D">
        <w:t xml:space="preserve"> jeszcze</w:t>
      </w:r>
      <w:r w:rsidR="007137DF" w:rsidRPr="007137DF">
        <w:t xml:space="preserve"> przed </w:t>
      </w:r>
      <w:r>
        <w:t>popisaniem i złożeniem oświadczenia</w:t>
      </w:r>
      <w:r w:rsidR="00C56182">
        <w:t xml:space="preserve">, ale nie </w:t>
      </w:r>
      <w:r w:rsidR="00C03D5D">
        <w:t>zapomnij o terminie na jego złożenie</w:t>
      </w:r>
      <w:r w:rsidR="007137DF" w:rsidRPr="007137DF">
        <w:t>.</w:t>
      </w:r>
    </w:p>
    <w:p w14:paraId="3307AF2B" w14:textId="4DDE90EB" w:rsidR="004A2B0E" w:rsidRPr="004A2B0E" w:rsidRDefault="004A2B0E" w:rsidP="007137DF">
      <w:pPr>
        <w:rPr>
          <w:b/>
          <w:bCs/>
        </w:rPr>
      </w:pPr>
      <w:r w:rsidRPr="004A2B0E">
        <w:rPr>
          <w:b/>
          <w:bCs/>
        </w:rPr>
        <w:t>Krok 4</w:t>
      </w:r>
      <w:r w:rsidR="000E3401">
        <w:rPr>
          <w:b/>
          <w:bCs/>
        </w:rPr>
        <w:t>.</w:t>
      </w:r>
      <w:r w:rsidRPr="004A2B0E">
        <w:rPr>
          <w:b/>
          <w:bCs/>
        </w:rPr>
        <w:t xml:space="preserve"> </w:t>
      </w:r>
      <w:r w:rsidR="000E3401">
        <w:rPr>
          <w:b/>
          <w:bCs/>
        </w:rPr>
        <w:t>P</w:t>
      </w:r>
      <w:r w:rsidRPr="004A2B0E">
        <w:rPr>
          <w:b/>
          <w:bCs/>
        </w:rPr>
        <w:t xml:space="preserve">odpisanie oświadczenia </w:t>
      </w:r>
    </w:p>
    <w:p w14:paraId="3A940FCC" w14:textId="379E7401" w:rsidR="004A2B0E" w:rsidRDefault="004A2B0E" w:rsidP="004A2B0E">
      <w:r w:rsidRPr="004A2B0E">
        <w:t xml:space="preserve">Oświadczenie o </w:t>
      </w:r>
      <w:r>
        <w:t>r</w:t>
      </w:r>
      <w:r w:rsidRPr="004A2B0E">
        <w:t xml:space="preserve">ozliczeniu musi zostać podpisane przez osobę składającą </w:t>
      </w:r>
      <w:r>
        <w:t>to o</w:t>
      </w:r>
      <w:r w:rsidRPr="004A2B0E">
        <w:t xml:space="preserve">świadczenie </w:t>
      </w:r>
      <w:r>
        <w:t>za</w:t>
      </w:r>
      <w:r w:rsidRPr="004A2B0E">
        <w:t xml:space="preserve"> pomocą narzędzi autoryzacyjnych przekazanych przez </w:t>
      </w:r>
      <w:r>
        <w:t>b</w:t>
      </w:r>
      <w:r w:rsidRPr="004A2B0E">
        <w:t>ank</w:t>
      </w:r>
      <w:bookmarkStart w:id="0" w:name="_Hlk68865983"/>
      <w:r>
        <w:t>.</w:t>
      </w:r>
    </w:p>
    <w:p w14:paraId="668B6BB8" w14:textId="57E7DF6A" w:rsidR="004A2B0E" w:rsidRDefault="004A2B0E" w:rsidP="004A2B0E">
      <w:pPr>
        <w:rPr>
          <w:b/>
          <w:bCs/>
        </w:rPr>
      </w:pPr>
      <w:r w:rsidRPr="004A2B0E">
        <w:rPr>
          <w:b/>
          <w:bCs/>
        </w:rPr>
        <w:t>Krok 5</w:t>
      </w:r>
      <w:r w:rsidR="000E3401">
        <w:rPr>
          <w:b/>
          <w:bCs/>
        </w:rPr>
        <w:t>.</w:t>
      </w:r>
      <w:r w:rsidRPr="004A2B0E">
        <w:rPr>
          <w:b/>
          <w:bCs/>
        </w:rPr>
        <w:t xml:space="preserve"> </w:t>
      </w:r>
      <w:r>
        <w:rPr>
          <w:b/>
          <w:bCs/>
        </w:rPr>
        <w:t xml:space="preserve">Weryfikacja </w:t>
      </w:r>
      <w:r w:rsidR="000E3401">
        <w:rPr>
          <w:b/>
          <w:bCs/>
        </w:rPr>
        <w:t xml:space="preserve">Twojego </w:t>
      </w:r>
      <w:r>
        <w:rPr>
          <w:b/>
          <w:bCs/>
        </w:rPr>
        <w:t xml:space="preserve">oświadczenia przez PFR </w:t>
      </w:r>
    </w:p>
    <w:bookmarkEnd w:id="0"/>
    <w:p w14:paraId="168947BA" w14:textId="6E0F771A" w:rsidR="00EE4E0A" w:rsidRDefault="00174272" w:rsidP="004A2B0E">
      <w:r>
        <w:t xml:space="preserve">Podpisane oświadczenie o rozliczeniu subwencji </w:t>
      </w:r>
      <w:r w:rsidR="00E40779">
        <w:t>trafi do PFR, który</w:t>
      </w:r>
      <w:r>
        <w:t xml:space="preserve"> zweryfik</w:t>
      </w:r>
      <w:r w:rsidR="00E40779">
        <w:t>uje</w:t>
      </w:r>
      <w:r w:rsidR="000E3401">
        <w:t xml:space="preserve"> zawarte</w:t>
      </w:r>
      <w:r w:rsidR="00E40779">
        <w:t xml:space="preserve"> w nim </w:t>
      </w:r>
      <w:r w:rsidR="00EE4E0A" w:rsidRPr="00EE4E0A">
        <w:t xml:space="preserve">dane z bazami danych m.in. </w:t>
      </w:r>
      <w:r w:rsidR="000E3401">
        <w:t xml:space="preserve">z </w:t>
      </w:r>
      <w:r w:rsidR="006D1103">
        <w:t>ZUS</w:t>
      </w:r>
      <w:r w:rsidR="00EE4E0A" w:rsidRPr="00EE4E0A">
        <w:t>,</w:t>
      </w:r>
      <w:r w:rsidR="006D1103">
        <w:t xml:space="preserve"> </w:t>
      </w:r>
      <w:r w:rsidR="00EE4E0A" w:rsidRPr="00EE4E0A">
        <w:t>Ministerstwa Finansów</w:t>
      </w:r>
      <w:r w:rsidR="006D1103">
        <w:t xml:space="preserve">, </w:t>
      </w:r>
      <w:r w:rsidR="00EE4E0A" w:rsidRPr="00EE4E0A">
        <w:t>K</w:t>
      </w:r>
      <w:r w:rsidR="006D1103">
        <w:t>AS, KRS, CEIDG, GUS.</w:t>
      </w:r>
    </w:p>
    <w:p w14:paraId="1241D98E" w14:textId="7B1D3EB0" w:rsidR="00E40779" w:rsidRDefault="00E40779" w:rsidP="00E40779">
      <w:pPr>
        <w:rPr>
          <w:b/>
          <w:bCs/>
        </w:rPr>
      </w:pPr>
      <w:r w:rsidRPr="00E40779">
        <w:rPr>
          <w:b/>
          <w:bCs/>
        </w:rPr>
        <w:t xml:space="preserve">Krok </w:t>
      </w:r>
      <w:r w:rsidR="000E3401">
        <w:rPr>
          <w:b/>
          <w:bCs/>
        </w:rPr>
        <w:t>6.</w:t>
      </w:r>
      <w:r w:rsidRPr="00E40779">
        <w:rPr>
          <w:b/>
          <w:bCs/>
        </w:rPr>
        <w:t xml:space="preserve"> Podjęcie decyzji przez PFR </w:t>
      </w:r>
    </w:p>
    <w:p w14:paraId="1AC55A0D" w14:textId="1A130EAD" w:rsidR="00E40779" w:rsidRDefault="00E40779" w:rsidP="00E40779">
      <w:r w:rsidRPr="00E40779">
        <w:t xml:space="preserve">Po rozpatrzeniu </w:t>
      </w:r>
      <w:r w:rsidR="000E3401">
        <w:t xml:space="preserve">Twojego </w:t>
      </w:r>
      <w:r w:rsidRPr="00E40779">
        <w:t>oświadczenia o rozliczeniu subwencji finansowej</w:t>
      </w:r>
      <w:r w:rsidR="00FF3565">
        <w:t xml:space="preserve"> (a jeśli go nie złożysz, to po upływie terminu na jego złożenie)</w:t>
      </w:r>
      <w:r w:rsidR="0007787D">
        <w:t>,</w:t>
      </w:r>
      <w:r w:rsidR="000E3401">
        <w:t xml:space="preserve"> </w:t>
      </w:r>
      <w:r>
        <w:t>PFR podejmie jedn</w:t>
      </w:r>
      <w:r w:rsidR="001F223C">
        <w:t>ą</w:t>
      </w:r>
      <w:r>
        <w:t xml:space="preserve"> z trzech decyzji:</w:t>
      </w:r>
    </w:p>
    <w:p w14:paraId="47AFED0A" w14:textId="62591542" w:rsidR="00E40779" w:rsidRDefault="00E40779" w:rsidP="00EE4E0A">
      <w:pPr>
        <w:pStyle w:val="Akapitzlist"/>
        <w:numPr>
          <w:ilvl w:val="0"/>
          <w:numId w:val="5"/>
        </w:numPr>
      </w:pPr>
      <w:r w:rsidRPr="00E40779">
        <w:rPr>
          <w:b/>
          <w:bCs/>
        </w:rPr>
        <w:t>d</w:t>
      </w:r>
      <w:r w:rsidRPr="00EE4E0A">
        <w:rPr>
          <w:b/>
          <w:bCs/>
        </w:rPr>
        <w:t xml:space="preserve">ecyzję określającą kwotę </w:t>
      </w:r>
      <w:r w:rsidRPr="00E40779">
        <w:rPr>
          <w:b/>
          <w:bCs/>
        </w:rPr>
        <w:t>s</w:t>
      </w:r>
      <w:r w:rsidRPr="00EE4E0A">
        <w:rPr>
          <w:b/>
          <w:bCs/>
        </w:rPr>
        <w:t xml:space="preserve">ubwencji </w:t>
      </w:r>
      <w:r w:rsidRPr="00E40779">
        <w:rPr>
          <w:b/>
          <w:bCs/>
        </w:rPr>
        <w:t>f</w:t>
      </w:r>
      <w:r w:rsidRPr="00EE4E0A">
        <w:rPr>
          <w:b/>
          <w:bCs/>
        </w:rPr>
        <w:t>inansowej podlegającą zwrotowi</w:t>
      </w:r>
      <w:r>
        <w:t>. Jeśli nie jesteś przedsiębiorcą uprawnionym do 100% umorzenia subwencji finansowej (dot. to przedsiębiorców prowadzących działalność gospodarcza w w</w:t>
      </w:r>
      <w:r w:rsidR="00FB55A9">
        <w:t>ymienionych</w:t>
      </w:r>
      <w:r>
        <w:t xml:space="preserve"> w regulaminie </w:t>
      </w:r>
      <w:r>
        <w:lastRenderedPageBreak/>
        <w:t xml:space="preserve">kodach PKD), </w:t>
      </w:r>
      <w:r w:rsidR="00FB55A9">
        <w:t xml:space="preserve">to </w:t>
      </w:r>
      <w:r>
        <w:t>maksymalne umorzeni</w:t>
      </w:r>
      <w:r w:rsidR="00FF3565">
        <w:t>e,</w:t>
      </w:r>
      <w:r>
        <w:t xml:space="preserve"> na jakie możesz liczyć</w:t>
      </w:r>
      <w:r w:rsidR="00FF3565">
        <w:t>,</w:t>
      </w:r>
      <w:r>
        <w:t xml:space="preserve"> </w:t>
      </w:r>
      <w:r w:rsidR="00FB55A9">
        <w:t>wynosi</w:t>
      </w:r>
      <w:r>
        <w:t xml:space="preserve"> 75% otrzymanej subwencji</w:t>
      </w:r>
      <w:r w:rsidR="0079567B">
        <w:t>.</w:t>
      </w:r>
    </w:p>
    <w:p w14:paraId="0FF88E5F" w14:textId="77777777" w:rsidR="00E40779" w:rsidRDefault="00E40779" w:rsidP="00E40779">
      <w:pPr>
        <w:pStyle w:val="Akapitzlist"/>
        <w:rPr>
          <w:b/>
          <w:bCs/>
        </w:rPr>
      </w:pPr>
    </w:p>
    <w:p w14:paraId="2DDA906C" w14:textId="548C7155" w:rsidR="00A043C5" w:rsidRDefault="00E40779" w:rsidP="00A043C5">
      <w:pPr>
        <w:pStyle w:val="Akapitzlist"/>
      </w:pPr>
      <w:r w:rsidRPr="00917AF6">
        <w:rPr>
          <w:b/>
          <w:bCs/>
        </w:rPr>
        <w:t>Pamiętaj:</w:t>
      </w:r>
      <w:r>
        <w:t xml:space="preserve"> s</w:t>
      </w:r>
      <w:r w:rsidR="00EE4E0A" w:rsidRPr="00EE4E0A">
        <w:t xml:space="preserve">ubwencja </w:t>
      </w:r>
      <w:r>
        <w:t>f</w:t>
      </w:r>
      <w:r w:rsidR="00EE4E0A" w:rsidRPr="00EE4E0A">
        <w:t xml:space="preserve">inansowa </w:t>
      </w:r>
      <w:r w:rsidR="00FF3565">
        <w:t xml:space="preserve">będzie </w:t>
      </w:r>
      <w:r w:rsidR="00EE4E0A" w:rsidRPr="00EE4E0A">
        <w:t>podlega</w:t>
      </w:r>
      <w:r w:rsidR="00FF3565">
        <w:t>ć</w:t>
      </w:r>
      <w:r w:rsidR="00EE4E0A" w:rsidRPr="00EE4E0A">
        <w:t xml:space="preserve"> zwrotowi w kwocie wskazanej w treści </w:t>
      </w:r>
      <w:r>
        <w:t>d</w:t>
      </w:r>
      <w:r w:rsidR="00EE4E0A" w:rsidRPr="00EE4E0A">
        <w:t>ecyzji</w:t>
      </w:r>
      <w:r w:rsidR="00FF3565">
        <w:t xml:space="preserve"> PFR,</w:t>
      </w:r>
      <w:r w:rsidR="00EE4E0A" w:rsidRPr="00EE4E0A">
        <w:t xml:space="preserve"> zgodnie z </w:t>
      </w:r>
      <w:r w:rsidR="00A043C5">
        <w:t xml:space="preserve">otrzymanym </w:t>
      </w:r>
      <w:r w:rsidR="00FF3565">
        <w:t xml:space="preserve">przez Ciebie </w:t>
      </w:r>
      <w:r w:rsidR="00A043C5">
        <w:t xml:space="preserve">od banku </w:t>
      </w:r>
      <w:r>
        <w:t>h</w:t>
      </w:r>
      <w:r w:rsidR="00EE4E0A" w:rsidRPr="00EE4E0A">
        <w:t xml:space="preserve">armonogramem </w:t>
      </w:r>
      <w:r>
        <w:t>s</w:t>
      </w:r>
      <w:r w:rsidR="00EE4E0A" w:rsidRPr="00EE4E0A">
        <w:t>płat</w:t>
      </w:r>
      <w:r w:rsidR="00A043C5">
        <w:t xml:space="preserve">. </w:t>
      </w:r>
    </w:p>
    <w:p w14:paraId="7DFBC6C4" w14:textId="77777777" w:rsidR="001F223C" w:rsidRDefault="001F223C" w:rsidP="00A043C5">
      <w:pPr>
        <w:pStyle w:val="Akapitzlist"/>
      </w:pPr>
    </w:p>
    <w:p w14:paraId="468DE53F" w14:textId="0D3559EA" w:rsidR="001F223C" w:rsidRDefault="001F223C" w:rsidP="00A043C5">
      <w:pPr>
        <w:pStyle w:val="Akapitzlist"/>
      </w:pPr>
      <w:r w:rsidRPr="001F223C">
        <w:t xml:space="preserve">Kwota </w:t>
      </w:r>
      <w:r>
        <w:t>s</w:t>
      </w:r>
      <w:r w:rsidRPr="001F223C">
        <w:t xml:space="preserve">ubwencji </w:t>
      </w:r>
      <w:r>
        <w:t>f</w:t>
      </w:r>
      <w:r w:rsidRPr="001F223C">
        <w:t>inansowej, która podlega zwrotowi</w:t>
      </w:r>
      <w:r w:rsidR="00FF3565">
        <w:t>,</w:t>
      </w:r>
      <w:r>
        <w:t xml:space="preserve"> będzie spłacana w</w:t>
      </w:r>
      <w:r w:rsidRPr="001F223C">
        <w:t xml:space="preserve"> nie więcej niż 24 miesięcznych ratach, przy czym co najmniej 23 raty będą miały równą wysokość, a ostatnia z rat będzie ratą wyrównawczą. Okres spłaty </w:t>
      </w:r>
      <w:r>
        <w:t>s</w:t>
      </w:r>
      <w:r w:rsidRPr="001F223C">
        <w:t>ubwencji rozpoc</w:t>
      </w:r>
      <w:r>
        <w:t xml:space="preserve">znie </w:t>
      </w:r>
      <w:r w:rsidRPr="001F223C">
        <w:t xml:space="preserve">się po upływie 13 miesięcy kalendarzowych począwszy od pierwszego dnia pełnego miesiąca kalendarzowego następującego po miesiącu, w którym </w:t>
      </w:r>
      <w:r w:rsidR="00FF3565">
        <w:t>wypłacono Ci</w:t>
      </w:r>
      <w:r w:rsidRPr="001F223C">
        <w:t xml:space="preserve"> </w:t>
      </w:r>
      <w:r>
        <w:t>s</w:t>
      </w:r>
      <w:r w:rsidRPr="001F223C">
        <w:t>ubwencj</w:t>
      </w:r>
      <w:r w:rsidR="00FF3565">
        <w:t>ę</w:t>
      </w:r>
      <w:r w:rsidRPr="001F223C">
        <w:t xml:space="preserve"> </w:t>
      </w:r>
      <w:r>
        <w:t>f</w:t>
      </w:r>
      <w:r w:rsidRPr="001F223C">
        <w:t>inansow</w:t>
      </w:r>
      <w:r w:rsidR="00FF3565">
        <w:t>ą</w:t>
      </w:r>
      <w:r w:rsidR="0079567B">
        <w:t>;</w:t>
      </w:r>
    </w:p>
    <w:p w14:paraId="5AC72AE9" w14:textId="77777777" w:rsidR="00A043C5" w:rsidRDefault="00A043C5" w:rsidP="00A043C5">
      <w:pPr>
        <w:pStyle w:val="Akapitzlist"/>
      </w:pPr>
    </w:p>
    <w:p w14:paraId="1F348EB0" w14:textId="4AA3C38F" w:rsidR="00A043C5" w:rsidRPr="00A043C5" w:rsidRDefault="00A043C5" w:rsidP="00A043C5">
      <w:pPr>
        <w:pStyle w:val="Akapitzlist"/>
        <w:numPr>
          <w:ilvl w:val="0"/>
          <w:numId w:val="5"/>
        </w:numPr>
      </w:pPr>
      <w:r w:rsidRPr="001F223C">
        <w:rPr>
          <w:b/>
          <w:bCs/>
        </w:rPr>
        <w:t>d</w:t>
      </w:r>
      <w:r w:rsidR="00EE4E0A" w:rsidRPr="001F223C">
        <w:rPr>
          <w:b/>
          <w:bCs/>
        </w:rPr>
        <w:t xml:space="preserve">ecyzję określającą kwotę </w:t>
      </w:r>
      <w:r w:rsidRPr="001F223C">
        <w:rPr>
          <w:b/>
          <w:bCs/>
        </w:rPr>
        <w:t>s</w:t>
      </w:r>
      <w:r w:rsidR="00EE4E0A" w:rsidRPr="001F223C">
        <w:rPr>
          <w:b/>
          <w:bCs/>
        </w:rPr>
        <w:t xml:space="preserve">ubwencji </w:t>
      </w:r>
      <w:r w:rsidRPr="001F223C">
        <w:rPr>
          <w:b/>
          <w:bCs/>
        </w:rPr>
        <w:t>fi</w:t>
      </w:r>
      <w:r w:rsidR="00EE4E0A" w:rsidRPr="001F223C">
        <w:rPr>
          <w:b/>
          <w:bCs/>
        </w:rPr>
        <w:t xml:space="preserve">nansowej podlegającą zwrotowi w </w:t>
      </w:r>
      <w:r w:rsidR="00EE4E0A" w:rsidRPr="00A126DB">
        <w:rPr>
          <w:b/>
          <w:bCs/>
        </w:rPr>
        <w:t>całoś</w:t>
      </w:r>
      <w:r w:rsidR="00EE4E0A" w:rsidRPr="00055129">
        <w:rPr>
          <w:b/>
          <w:bCs/>
        </w:rPr>
        <w:t>ci</w:t>
      </w:r>
      <w:r w:rsidR="00A126DB">
        <w:rPr>
          <w:b/>
          <w:bCs/>
        </w:rPr>
        <w:t>.</w:t>
      </w:r>
      <w:r>
        <w:t xml:space="preserve"> Tak</w:t>
      </w:r>
      <w:r w:rsidR="001F223C">
        <w:t>ą</w:t>
      </w:r>
      <w:r>
        <w:t xml:space="preserve"> decyzj</w:t>
      </w:r>
      <w:r w:rsidR="00A126DB">
        <w:t>ę</w:t>
      </w:r>
      <w:r>
        <w:t xml:space="preserve"> otrzymają przedsiębiorcy, którzy n</w:t>
      </w:r>
      <w:r w:rsidRPr="00A043C5">
        <w:t>aruszy</w:t>
      </w:r>
      <w:r>
        <w:t>li w</w:t>
      </w:r>
      <w:r w:rsidRPr="00A043C5">
        <w:t xml:space="preserve">arunki </w:t>
      </w:r>
      <w:r>
        <w:t>p</w:t>
      </w:r>
      <w:r w:rsidRPr="00A043C5">
        <w:t xml:space="preserve">rogramowe, </w:t>
      </w:r>
      <w:r w:rsidR="00A126DB">
        <w:t>co</w:t>
      </w:r>
      <w:r w:rsidRPr="00A043C5">
        <w:t xml:space="preserve"> p</w:t>
      </w:r>
      <w:r w:rsidR="00A126DB">
        <w:t>owoduje obowiązek</w:t>
      </w:r>
      <w:r w:rsidRPr="00A043C5">
        <w:t xml:space="preserve"> zwrotu </w:t>
      </w:r>
      <w:r w:rsidR="00A126DB">
        <w:t xml:space="preserve">całej </w:t>
      </w:r>
      <w:r w:rsidRPr="00A043C5">
        <w:t xml:space="preserve">otrzymanej </w:t>
      </w:r>
      <w:r>
        <w:t>s</w:t>
      </w:r>
      <w:r w:rsidRPr="00A043C5">
        <w:t xml:space="preserve">ubwencji </w:t>
      </w:r>
      <w:r>
        <w:t>f</w:t>
      </w:r>
      <w:r w:rsidRPr="00A043C5">
        <w:t>inansowej</w:t>
      </w:r>
      <w:r w:rsidR="00A126DB">
        <w:t>.</w:t>
      </w:r>
      <w:r w:rsidRPr="00A043C5">
        <w:t xml:space="preserve"> </w:t>
      </w:r>
    </w:p>
    <w:p w14:paraId="7A8EF76C" w14:textId="4A51BC15" w:rsidR="001F223C" w:rsidRDefault="00A043C5" w:rsidP="00A043C5">
      <w:r w:rsidRPr="00917AF6">
        <w:rPr>
          <w:b/>
          <w:bCs/>
        </w:rPr>
        <w:t>Pamiętaj:</w:t>
      </w:r>
      <w:r>
        <w:t xml:space="preserve"> w </w:t>
      </w:r>
      <w:r w:rsidR="00EE4E0A" w:rsidRPr="00EE4E0A">
        <w:t xml:space="preserve">takim przypadku </w:t>
      </w:r>
      <w:r>
        <w:t>s</w:t>
      </w:r>
      <w:r w:rsidR="00EE4E0A" w:rsidRPr="00EE4E0A">
        <w:t xml:space="preserve">ubwencja </w:t>
      </w:r>
      <w:r>
        <w:t>f</w:t>
      </w:r>
      <w:r w:rsidR="00EE4E0A" w:rsidRPr="00EE4E0A">
        <w:t xml:space="preserve">inansowa </w:t>
      </w:r>
      <w:r w:rsidR="00A126DB">
        <w:t>będzie podlegać</w:t>
      </w:r>
      <w:r w:rsidR="00EE4E0A" w:rsidRPr="00EE4E0A">
        <w:t xml:space="preserve"> zwrotowi w terminie 14 </w:t>
      </w:r>
      <w:r>
        <w:t>dni r</w:t>
      </w:r>
      <w:r w:rsidR="00EE4E0A" w:rsidRPr="00EE4E0A">
        <w:t xml:space="preserve">oboczych od dnia udostępnienia </w:t>
      </w:r>
      <w:r w:rsidR="00A126DB">
        <w:t>Ci</w:t>
      </w:r>
      <w:r w:rsidR="001F223C">
        <w:t xml:space="preserve"> </w:t>
      </w:r>
      <w:r w:rsidR="00A126DB">
        <w:t xml:space="preserve">tej </w:t>
      </w:r>
      <w:r w:rsidR="001F223C">
        <w:t xml:space="preserve">decyzji </w:t>
      </w:r>
      <w:r w:rsidR="00A126DB">
        <w:t>PFR;</w:t>
      </w:r>
    </w:p>
    <w:p w14:paraId="4D5FB640" w14:textId="3CA941E1" w:rsidR="00A043C5" w:rsidRDefault="00A043C5">
      <w:pPr>
        <w:pStyle w:val="Akapitzlist"/>
        <w:numPr>
          <w:ilvl w:val="0"/>
          <w:numId w:val="5"/>
        </w:numPr>
      </w:pPr>
      <w:r w:rsidRPr="00A043C5">
        <w:rPr>
          <w:b/>
          <w:bCs/>
        </w:rPr>
        <w:t>d</w:t>
      </w:r>
      <w:r w:rsidR="00EE4E0A" w:rsidRPr="00A043C5">
        <w:rPr>
          <w:b/>
          <w:bCs/>
        </w:rPr>
        <w:t xml:space="preserve">ecyzję informującą o zidentyfikowaniu przez PFR okoliczności, które uniemożliwiają ustalenie wysokości </w:t>
      </w:r>
      <w:r w:rsidRPr="00A043C5">
        <w:rPr>
          <w:b/>
          <w:bCs/>
        </w:rPr>
        <w:t>s</w:t>
      </w:r>
      <w:r w:rsidR="00EE4E0A" w:rsidRPr="00A043C5">
        <w:rPr>
          <w:b/>
          <w:bCs/>
        </w:rPr>
        <w:t xml:space="preserve">ubwencji </w:t>
      </w:r>
      <w:r w:rsidRPr="00A043C5">
        <w:rPr>
          <w:b/>
          <w:bCs/>
        </w:rPr>
        <w:t>f</w:t>
      </w:r>
      <w:r w:rsidR="00EE4E0A" w:rsidRPr="00A043C5">
        <w:rPr>
          <w:b/>
          <w:bCs/>
        </w:rPr>
        <w:t>inansowej podlegającej zwrotowi</w:t>
      </w:r>
      <w:r w:rsidR="00A126DB">
        <w:t>. W</w:t>
      </w:r>
      <w:r w:rsidR="00EE4E0A" w:rsidRPr="00EE4E0A">
        <w:t xml:space="preserve"> takim przypadku</w:t>
      </w:r>
      <w:r>
        <w:t>:</w:t>
      </w:r>
    </w:p>
    <w:p w14:paraId="3FB0C9A2" w14:textId="76315AFD" w:rsidR="00A043C5" w:rsidRDefault="00A043C5" w:rsidP="001F223C">
      <w:r w:rsidRPr="00A043C5">
        <w:t>-</w:t>
      </w:r>
      <w:r>
        <w:t xml:space="preserve"> </w:t>
      </w:r>
      <w:r w:rsidR="00EE4E0A" w:rsidRPr="00EE4E0A">
        <w:t>PFR p</w:t>
      </w:r>
      <w:r>
        <w:t xml:space="preserve">oinformuje </w:t>
      </w:r>
      <w:r w:rsidR="00A126DB">
        <w:t xml:space="preserve">Cię </w:t>
      </w:r>
      <w:r w:rsidR="00EE4E0A" w:rsidRPr="00EE4E0A">
        <w:t xml:space="preserve">o przyczynach </w:t>
      </w:r>
      <w:r w:rsidR="00A126DB">
        <w:t>takiego stanu rzeczy</w:t>
      </w:r>
      <w:r>
        <w:t xml:space="preserve">, </w:t>
      </w:r>
    </w:p>
    <w:p w14:paraId="3ACACAFB" w14:textId="77777777" w:rsidR="00A043C5" w:rsidRDefault="00A043C5" w:rsidP="001F223C">
      <w:r>
        <w:t xml:space="preserve">- </w:t>
      </w:r>
      <w:r w:rsidRPr="00EE4E0A">
        <w:t xml:space="preserve">wyjaśnienie tych okoliczności nastąpi w ramach postępowania wyjaśniającego, </w:t>
      </w:r>
    </w:p>
    <w:p w14:paraId="71080C0A" w14:textId="25CCC21C" w:rsidR="00A043C5" w:rsidRDefault="00A043C5" w:rsidP="001F223C">
      <w:r>
        <w:t>- p</w:t>
      </w:r>
      <w:r w:rsidR="00EE4E0A" w:rsidRPr="00EE4E0A">
        <w:t>o</w:t>
      </w:r>
      <w:r>
        <w:t xml:space="preserve"> ich </w:t>
      </w:r>
      <w:r w:rsidR="00EE4E0A" w:rsidRPr="00EE4E0A">
        <w:t>wyjaśnieniu</w:t>
      </w:r>
      <w:r w:rsidR="00A126DB">
        <w:t>,</w:t>
      </w:r>
      <w:r w:rsidR="00EE4E0A" w:rsidRPr="00EE4E0A">
        <w:t xml:space="preserve"> PFR wyda</w:t>
      </w:r>
      <w:r>
        <w:t xml:space="preserve"> jedną z decyzji opisanych powyżej</w:t>
      </w:r>
      <w:r w:rsidR="006C581E">
        <w:t>,</w:t>
      </w:r>
      <w:r w:rsidR="00077725">
        <w:t xml:space="preserve"> </w:t>
      </w:r>
      <w:r w:rsidR="00077725" w:rsidRPr="00077725">
        <w:t xml:space="preserve">nie później niż w terminie 6 miesięcy od dnia udostępnienia </w:t>
      </w:r>
      <w:r w:rsidR="00077725">
        <w:t>d</w:t>
      </w:r>
      <w:r w:rsidR="00077725" w:rsidRPr="00077725">
        <w:t xml:space="preserve">ecyzji informującej o zidentyfikowaniu przez PFR okoliczności, które uniemożliwiały ustalenie wysokości </w:t>
      </w:r>
      <w:r w:rsidR="00077725">
        <w:t>s</w:t>
      </w:r>
      <w:r w:rsidR="00077725" w:rsidRPr="00077725">
        <w:t xml:space="preserve">ubwencji </w:t>
      </w:r>
      <w:r w:rsidR="00077725">
        <w:t>f</w:t>
      </w:r>
      <w:r w:rsidR="00077725" w:rsidRPr="00077725">
        <w:t>inansowej podlegającej zwrotowi, przy czym w szczególnie uzasadnionych przypadkach termin ten może zostać przez PFR wydłużony</w:t>
      </w:r>
      <w:r>
        <w:t xml:space="preserve">. </w:t>
      </w:r>
    </w:p>
    <w:p w14:paraId="709C754D" w14:textId="77777777" w:rsidR="00A126DB" w:rsidRDefault="00A126DB" w:rsidP="001F223C"/>
    <w:p w14:paraId="0D2BF567" w14:textId="42657912" w:rsidR="00EE4E0A" w:rsidRDefault="001F223C" w:rsidP="001F223C">
      <w:r w:rsidRPr="00D450C7">
        <w:rPr>
          <w:b/>
          <w:bCs/>
        </w:rPr>
        <w:t>Pamiętaj:</w:t>
      </w:r>
      <w:r>
        <w:t xml:space="preserve"> </w:t>
      </w:r>
      <w:r w:rsidR="00EE4E0A" w:rsidRPr="00EE4E0A">
        <w:t xml:space="preserve">Decyzja określająca wysokość </w:t>
      </w:r>
      <w:r w:rsidR="00A043C5">
        <w:t>s</w:t>
      </w:r>
      <w:r w:rsidR="00EE4E0A" w:rsidRPr="00EE4E0A">
        <w:t xml:space="preserve">ubwencji </w:t>
      </w:r>
      <w:r w:rsidR="00A043C5">
        <w:t>f</w:t>
      </w:r>
      <w:r w:rsidR="00EE4E0A" w:rsidRPr="00EE4E0A">
        <w:t xml:space="preserve">inansowej podlegającej zwrotowi </w:t>
      </w:r>
      <w:r w:rsidR="00A126DB">
        <w:t>albo</w:t>
      </w:r>
      <w:r w:rsidR="00EE4E0A" w:rsidRPr="00EE4E0A">
        <w:t xml:space="preserve"> </w:t>
      </w:r>
      <w:r w:rsidR="00A043C5">
        <w:t>d</w:t>
      </w:r>
      <w:r w:rsidR="00EE4E0A" w:rsidRPr="00EE4E0A">
        <w:t xml:space="preserve">ecyzja informująca o zidentyfikowaniu przez PFR okoliczności, które uniemożliwiają ustalenie wysokości </w:t>
      </w:r>
      <w:r w:rsidR="00A043C5">
        <w:t>s</w:t>
      </w:r>
      <w:r w:rsidR="00EE4E0A" w:rsidRPr="00EE4E0A">
        <w:t xml:space="preserve">ubwencji </w:t>
      </w:r>
      <w:r w:rsidR="00A043C5">
        <w:t>f</w:t>
      </w:r>
      <w:r w:rsidR="00EE4E0A" w:rsidRPr="00EE4E0A">
        <w:t>inansowej podlegającej zwrotowi</w:t>
      </w:r>
      <w:r w:rsidR="00A126DB">
        <w:t>,</w:t>
      </w:r>
      <w:r w:rsidR="00A043C5">
        <w:t xml:space="preserve"> </w:t>
      </w:r>
      <w:r w:rsidR="00A126DB">
        <w:t>zostaną udostępnione Ci</w:t>
      </w:r>
      <w:r>
        <w:t xml:space="preserve"> </w:t>
      </w:r>
      <w:r w:rsidR="00EE4E0A" w:rsidRPr="00EE4E0A">
        <w:t xml:space="preserve">w terminie 15 </w:t>
      </w:r>
      <w:r w:rsidR="00A126DB">
        <w:t>d</w:t>
      </w:r>
      <w:r w:rsidR="00EE4E0A" w:rsidRPr="00EE4E0A">
        <w:t xml:space="preserve">ni </w:t>
      </w:r>
      <w:r w:rsidR="00A126DB">
        <w:t>r</w:t>
      </w:r>
      <w:r w:rsidR="00EE4E0A" w:rsidRPr="00EE4E0A">
        <w:t xml:space="preserve">oboczych licząc od ostatniego dnia terminu na złożenie </w:t>
      </w:r>
      <w:r w:rsidR="00093BF5">
        <w:t>o</w:t>
      </w:r>
      <w:r w:rsidR="00EE4E0A" w:rsidRPr="00EE4E0A">
        <w:t>świadczenia o </w:t>
      </w:r>
      <w:r w:rsidR="00093BF5">
        <w:t>r</w:t>
      </w:r>
      <w:r w:rsidR="00EE4E0A" w:rsidRPr="00EE4E0A">
        <w:t>ozliczeniu, z zastrzeżeniem, że w wyjątkowych przypadkach termin ten może ulec wydłużeniu.</w:t>
      </w:r>
    </w:p>
    <w:p w14:paraId="5484066D" w14:textId="77777777" w:rsidR="00736ECE" w:rsidRDefault="00736ECE" w:rsidP="001F223C"/>
    <w:p w14:paraId="11501E6A" w14:textId="3928279A" w:rsidR="001F223C" w:rsidRPr="00917AF6" w:rsidRDefault="001F223C" w:rsidP="001F223C">
      <w:pPr>
        <w:rPr>
          <w:b/>
          <w:bCs/>
        </w:rPr>
      </w:pPr>
      <w:r w:rsidRPr="00917AF6">
        <w:rPr>
          <w:b/>
          <w:bCs/>
        </w:rPr>
        <w:t>Uwaga!</w:t>
      </w:r>
    </w:p>
    <w:p w14:paraId="7EDEB8EE" w14:textId="49EA273E" w:rsidR="00EE4E0A" w:rsidRDefault="00EE4E0A" w:rsidP="001F223C">
      <w:r w:rsidRPr="00EE4E0A">
        <w:t xml:space="preserve">Wysokość Subwencji Finansowej podlegającej rozliczeniu odpowiada saldu </w:t>
      </w:r>
      <w:r w:rsidR="001F223C">
        <w:t>s</w:t>
      </w:r>
      <w:r w:rsidRPr="00EE4E0A">
        <w:t xml:space="preserve">ubwencji </w:t>
      </w:r>
      <w:r w:rsidR="001F223C">
        <w:t>f</w:t>
      </w:r>
      <w:r w:rsidRPr="00EE4E0A">
        <w:t xml:space="preserve">inansowej aktualnemu na dzień sporządzenia przez PFR propozycji w zakresie wysokości </w:t>
      </w:r>
      <w:r w:rsidR="001F223C">
        <w:t>s</w:t>
      </w:r>
      <w:r w:rsidRPr="00EE4E0A">
        <w:t xml:space="preserve">ubwencji </w:t>
      </w:r>
      <w:r w:rsidR="001F223C">
        <w:t>f</w:t>
      </w:r>
      <w:r w:rsidRPr="00EE4E0A">
        <w:t>inansowej podlegającej zwrotowi</w:t>
      </w:r>
      <w:r w:rsidR="001F223C">
        <w:t xml:space="preserve">. </w:t>
      </w:r>
    </w:p>
    <w:p w14:paraId="2D917797" w14:textId="40A5A450" w:rsidR="00A126DB" w:rsidRDefault="00A126DB" w:rsidP="001F223C"/>
    <w:p w14:paraId="2D9D5D57" w14:textId="4824D82F" w:rsidR="00A126DB" w:rsidRPr="00917AF6" w:rsidRDefault="00A126DB" w:rsidP="001F223C">
      <w:pPr>
        <w:rPr>
          <w:b/>
          <w:bCs/>
        </w:rPr>
      </w:pPr>
      <w:r w:rsidRPr="00917AF6">
        <w:rPr>
          <w:b/>
          <w:bCs/>
        </w:rPr>
        <w:t xml:space="preserve">Ważne: </w:t>
      </w:r>
    </w:p>
    <w:p w14:paraId="48866D9F" w14:textId="111F7168" w:rsidR="00A126DB" w:rsidRDefault="00B3583E" w:rsidP="001F223C">
      <w:r>
        <w:t xml:space="preserve">W postępowaniu wyjaśniającym, będziesz mógł zwrócić się do PFR – za pośrednictwem banku - </w:t>
      </w:r>
      <w:r w:rsidR="00540C6E" w:rsidRPr="00540C6E">
        <w:t xml:space="preserve">z zapytaniem dotyczącym wysokości </w:t>
      </w:r>
      <w:r>
        <w:t>s</w:t>
      </w:r>
      <w:r w:rsidR="00540C6E" w:rsidRPr="00540C6E">
        <w:t xml:space="preserve">ubwencji podlegającej zwrotowi, </w:t>
      </w:r>
      <w:r>
        <w:t>wskazanej Ci w decyzji PFR. W takim przypadku będziesz jednak musiał udokumentować</w:t>
      </w:r>
      <w:r w:rsidR="00540C6E" w:rsidRPr="00540C6E">
        <w:t xml:space="preserve"> różnic</w:t>
      </w:r>
      <w:r>
        <w:t>e</w:t>
      </w:r>
      <w:r w:rsidR="00540C6E" w:rsidRPr="00540C6E">
        <w:t xml:space="preserve"> </w:t>
      </w:r>
      <w:r>
        <w:t>pomiędzy treścią tej d</w:t>
      </w:r>
      <w:r w:rsidR="00540C6E" w:rsidRPr="00540C6E">
        <w:t>ecyzji, a rzeczywistym stanem faktycznym</w:t>
      </w:r>
      <w:r>
        <w:t>. Musisz także pamiętać, że z</w:t>
      </w:r>
      <w:r w:rsidR="00540C6E" w:rsidRPr="00540C6E">
        <w:t>łożenie zapytania nie wstrzym</w:t>
      </w:r>
      <w:r>
        <w:t>a</w:t>
      </w:r>
      <w:r w:rsidR="00540C6E" w:rsidRPr="00540C6E">
        <w:t xml:space="preserve"> wykonania pierwotnie wydanej </w:t>
      </w:r>
      <w:r>
        <w:t>d</w:t>
      </w:r>
      <w:r w:rsidR="00540C6E" w:rsidRPr="00540C6E">
        <w:t>ecyzji</w:t>
      </w:r>
      <w:r>
        <w:t xml:space="preserve"> PFR. </w:t>
      </w:r>
      <w:r w:rsidR="006C581E">
        <w:t>Na złożenie zapytania dot. wysokości subwencji finansowej do zwrotu, wskazanej w decyzji PFR, będziesz miał  10 dni roboczych od dnia udostępnienia Ci tej decyzji.</w:t>
      </w:r>
    </w:p>
    <w:p w14:paraId="658365F0" w14:textId="20FEC328" w:rsidR="00917AF6" w:rsidRPr="00917AF6" w:rsidRDefault="00917AF6" w:rsidP="00917AF6">
      <w:pPr>
        <w:tabs>
          <w:tab w:val="left" w:pos="6830"/>
        </w:tabs>
      </w:pPr>
    </w:p>
    <w:sectPr w:rsidR="00917AF6" w:rsidRPr="00917AF6" w:rsidSect="005871AA">
      <w:footerReference w:type="default" r:id="rId7"/>
      <w:pgSz w:w="11906" w:h="16838"/>
      <w:pgMar w:top="1417" w:right="1417" w:bottom="709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EAAD7" w14:textId="77777777" w:rsidR="00E52918" w:rsidRDefault="00E52918" w:rsidP="00315111">
      <w:pPr>
        <w:spacing w:after="0" w:line="240" w:lineRule="auto"/>
      </w:pPr>
      <w:r>
        <w:separator/>
      </w:r>
    </w:p>
  </w:endnote>
  <w:endnote w:type="continuationSeparator" w:id="0">
    <w:p w14:paraId="03D4B339" w14:textId="77777777" w:rsidR="00E52918" w:rsidRDefault="00E52918" w:rsidP="0031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5549F" w14:textId="441040A3" w:rsidR="0049531C" w:rsidRPr="006D43D3" w:rsidRDefault="00917AF6" w:rsidP="006D43D3">
    <w:pPr>
      <w:pStyle w:val="Default"/>
      <w:rPr>
        <w:i/>
        <w:iCs/>
        <w:sz w:val="18"/>
        <w:szCs w:val="18"/>
      </w:rPr>
    </w:pPr>
    <w:r w:rsidRPr="006D43D3">
      <w:rPr>
        <w:i/>
        <w:iCs/>
        <w:sz w:val="18"/>
        <w:szCs w:val="18"/>
      </w:rPr>
      <w:t xml:space="preserve">Niniejsza broszura ma wyłącznie charakter informacyjny i </w:t>
    </w:r>
    <w:r w:rsidR="006D43D3" w:rsidRPr="006D43D3">
      <w:rPr>
        <w:i/>
        <w:iCs/>
        <w:sz w:val="18"/>
        <w:szCs w:val="18"/>
      </w:rPr>
      <w:t xml:space="preserve">pomocniczy w stosunku do umowy subwencji oraz regulaminu programu „TARCZA FINANSOWA POLSKIEGO FUNDUSZU ROZWOJU DLA MAŁYCH I ŚREDNICH FIRM". </w:t>
    </w:r>
  </w:p>
  <w:p w14:paraId="7240F75A" w14:textId="53AC2A08" w:rsidR="0049531C" w:rsidRPr="005871AA" w:rsidRDefault="0065115A">
    <w:pPr>
      <w:pStyle w:val="Stopka"/>
      <w:jc w:val="right"/>
      <w:rPr>
        <w:sz w:val="16"/>
        <w:szCs w:val="16"/>
      </w:rPr>
    </w:pPr>
    <w:sdt>
      <w:sdtPr>
        <w:id w:val="762267059"/>
        <w:docPartObj>
          <w:docPartGallery w:val="Page Numbers (Bottom of Page)"/>
          <w:docPartUnique/>
        </w:docPartObj>
      </w:sdtPr>
      <w:sdtEndPr>
        <w:rPr>
          <w:sz w:val="12"/>
          <w:szCs w:val="12"/>
        </w:rPr>
      </w:sdtEndPr>
      <w:sdtContent>
        <w:r w:rsidR="0049531C" w:rsidRPr="005871AA">
          <w:rPr>
            <w:sz w:val="16"/>
            <w:szCs w:val="16"/>
          </w:rPr>
          <w:fldChar w:fldCharType="begin"/>
        </w:r>
        <w:r w:rsidR="0049531C" w:rsidRPr="005871AA">
          <w:rPr>
            <w:sz w:val="16"/>
            <w:szCs w:val="16"/>
          </w:rPr>
          <w:instrText>PAGE   \* MERGEFORMAT</w:instrText>
        </w:r>
        <w:r w:rsidR="0049531C" w:rsidRPr="005871AA">
          <w:rPr>
            <w:sz w:val="16"/>
            <w:szCs w:val="16"/>
          </w:rPr>
          <w:fldChar w:fldCharType="separate"/>
        </w:r>
        <w:r w:rsidR="0049531C" w:rsidRPr="005871AA">
          <w:rPr>
            <w:sz w:val="16"/>
            <w:szCs w:val="16"/>
          </w:rPr>
          <w:t>2</w:t>
        </w:r>
        <w:r w:rsidR="0049531C" w:rsidRPr="005871AA">
          <w:rPr>
            <w:sz w:val="16"/>
            <w:szCs w:val="16"/>
          </w:rPr>
          <w:fldChar w:fldCharType="end"/>
        </w:r>
      </w:sdtContent>
    </w:sdt>
  </w:p>
  <w:p w14:paraId="1343A4AB" w14:textId="3C4D0837" w:rsidR="0049531C" w:rsidRPr="0049531C" w:rsidRDefault="0049531C" w:rsidP="004953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699B7" w14:textId="77777777" w:rsidR="00E52918" w:rsidRDefault="00E52918" w:rsidP="00315111">
      <w:pPr>
        <w:spacing w:after="0" w:line="240" w:lineRule="auto"/>
      </w:pPr>
      <w:r>
        <w:separator/>
      </w:r>
    </w:p>
  </w:footnote>
  <w:footnote w:type="continuationSeparator" w:id="0">
    <w:p w14:paraId="009744D9" w14:textId="77777777" w:rsidR="00E52918" w:rsidRDefault="00E52918" w:rsidP="00315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60935"/>
    <w:multiLevelType w:val="hybridMultilevel"/>
    <w:tmpl w:val="E72069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BE2DD2"/>
    <w:multiLevelType w:val="hybridMultilevel"/>
    <w:tmpl w:val="1CDA4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83339"/>
    <w:multiLevelType w:val="hybridMultilevel"/>
    <w:tmpl w:val="FBBCE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C7C6D"/>
    <w:multiLevelType w:val="hybridMultilevel"/>
    <w:tmpl w:val="4BAA1C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FA4AC7"/>
    <w:multiLevelType w:val="hybridMultilevel"/>
    <w:tmpl w:val="87A0A270"/>
    <w:lvl w:ilvl="0" w:tplc="498E62B4">
      <w:start w:val="1"/>
      <w:numFmt w:val="ordinal"/>
      <w:lvlText w:val="1.%1"/>
      <w:lvlJc w:val="left"/>
      <w:pPr>
        <w:ind w:left="360" w:hanging="360"/>
      </w:pPr>
      <w:rPr>
        <w:rFonts w:ascii="Calibri Light" w:hAnsi="Calibri Light" w:cs="Calibri Light" w:hint="default"/>
        <w:b w:val="0"/>
        <w:bCs w:val="0"/>
      </w:rPr>
    </w:lvl>
    <w:lvl w:ilvl="1" w:tplc="461288EA">
      <w:start w:val="1"/>
      <w:numFmt w:val="lowerLetter"/>
      <w:lvlText w:val="%2."/>
      <w:lvlJc w:val="left"/>
      <w:pPr>
        <w:ind w:left="1440" w:hanging="360"/>
      </w:pPr>
      <w:rPr>
        <w:rFonts w:ascii="Calibri Light" w:hAnsi="Calibri Light" w:cs="Calibri Light" w:hint="default"/>
      </w:rPr>
    </w:lvl>
    <w:lvl w:ilvl="2" w:tplc="40D20DD2">
      <w:start w:val="1"/>
      <w:numFmt w:val="lowerLetter"/>
      <w:lvlText w:val="%3."/>
      <w:lvlJc w:val="right"/>
      <w:pPr>
        <w:ind w:left="2160" w:hanging="180"/>
      </w:pPr>
      <w:rPr>
        <w:rFonts w:ascii="Calibri Light" w:eastAsia="Novel Pro" w:hAnsi="Calibri Light" w:cs="Calibri Ligh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00ED7"/>
    <w:multiLevelType w:val="hybridMultilevel"/>
    <w:tmpl w:val="869A6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460E8"/>
    <w:multiLevelType w:val="hybridMultilevel"/>
    <w:tmpl w:val="FB4ADC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5">
      <w:start w:val="1"/>
      <w:numFmt w:val="upperLetter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0A"/>
    <w:rsid w:val="00013C8D"/>
    <w:rsid w:val="00055129"/>
    <w:rsid w:val="00077725"/>
    <w:rsid w:val="0007787D"/>
    <w:rsid w:val="00093BF5"/>
    <w:rsid w:val="000D43B8"/>
    <w:rsid w:val="000E3401"/>
    <w:rsid w:val="001241F1"/>
    <w:rsid w:val="00170AB3"/>
    <w:rsid w:val="00174272"/>
    <w:rsid w:val="001A5D89"/>
    <w:rsid w:val="001B34AA"/>
    <w:rsid w:val="001F223C"/>
    <w:rsid w:val="001F2BE8"/>
    <w:rsid w:val="001F58A2"/>
    <w:rsid w:val="002029C8"/>
    <w:rsid w:val="002115AF"/>
    <w:rsid w:val="002A760E"/>
    <w:rsid w:val="002D3C0D"/>
    <w:rsid w:val="00315111"/>
    <w:rsid w:val="003A0E6D"/>
    <w:rsid w:val="004358EF"/>
    <w:rsid w:val="0049328E"/>
    <w:rsid w:val="0049531C"/>
    <w:rsid w:val="004A2B0E"/>
    <w:rsid w:val="004F2742"/>
    <w:rsid w:val="004F4E21"/>
    <w:rsid w:val="004F54C8"/>
    <w:rsid w:val="00504A58"/>
    <w:rsid w:val="00526544"/>
    <w:rsid w:val="00540C6E"/>
    <w:rsid w:val="00551A59"/>
    <w:rsid w:val="005648D3"/>
    <w:rsid w:val="005769E9"/>
    <w:rsid w:val="005871AA"/>
    <w:rsid w:val="005C23BA"/>
    <w:rsid w:val="005E2136"/>
    <w:rsid w:val="00612864"/>
    <w:rsid w:val="00664214"/>
    <w:rsid w:val="00694CD8"/>
    <w:rsid w:val="006B5B1E"/>
    <w:rsid w:val="006C581E"/>
    <w:rsid w:val="006D1103"/>
    <w:rsid w:val="006D43D3"/>
    <w:rsid w:val="007137DF"/>
    <w:rsid w:val="00732963"/>
    <w:rsid w:val="00736ECE"/>
    <w:rsid w:val="0075444A"/>
    <w:rsid w:val="0079567B"/>
    <w:rsid w:val="00807A83"/>
    <w:rsid w:val="0084045E"/>
    <w:rsid w:val="008A04FF"/>
    <w:rsid w:val="008A3DA5"/>
    <w:rsid w:val="008B3D87"/>
    <w:rsid w:val="008E0DA4"/>
    <w:rsid w:val="0091588D"/>
    <w:rsid w:val="00917AF6"/>
    <w:rsid w:val="0092256C"/>
    <w:rsid w:val="00994FB7"/>
    <w:rsid w:val="009C3683"/>
    <w:rsid w:val="009E10F9"/>
    <w:rsid w:val="00A043C5"/>
    <w:rsid w:val="00A126DB"/>
    <w:rsid w:val="00A447CA"/>
    <w:rsid w:val="00A919E4"/>
    <w:rsid w:val="00AA7764"/>
    <w:rsid w:val="00AC54E2"/>
    <w:rsid w:val="00AF05E3"/>
    <w:rsid w:val="00AF6A50"/>
    <w:rsid w:val="00B3583E"/>
    <w:rsid w:val="00BD1710"/>
    <w:rsid w:val="00C03D5D"/>
    <w:rsid w:val="00C12036"/>
    <w:rsid w:val="00C56182"/>
    <w:rsid w:val="00C62A4A"/>
    <w:rsid w:val="00C762B3"/>
    <w:rsid w:val="00C83ED5"/>
    <w:rsid w:val="00C91E37"/>
    <w:rsid w:val="00D14831"/>
    <w:rsid w:val="00D22B79"/>
    <w:rsid w:val="00D450C7"/>
    <w:rsid w:val="00DC4944"/>
    <w:rsid w:val="00DC5742"/>
    <w:rsid w:val="00E35BDE"/>
    <w:rsid w:val="00E40779"/>
    <w:rsid w:val="00E47859"/>
    <w:rsid w:val="00E52918"/>
    <w:rsid w:val="00E55FAA"/>
    <w:rsid w:val="00E7715A"/>
    <w:rsid w:val="00EE4E0A"/>
    <w:rsid w:val="00EF2ACB"/>
    <w:rsid w:val="00FB0C63"/>
    <w:rsid w:val="00FB55A9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CF3BEB"/>
  <w15:chartTrackingRefBased/>
  <w15:docId w15:val="{6601A4D0-3A39-438E-979D-85E16852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E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5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5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51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31C"/>
  </w:style>
  <w:style w:type="paragraph" w:styleId="Stopka">
    <w:name w:val="footer"/>
    <w:basedOn w:val="Normalny"/>
    <w:link w:val="StopkaZnak"/>
    <w:uiPriority w:val="99"/>
    <w:unhideWhenUsed/>
    <w:rsid w:val="0049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31C"/>
  </w:style>
  <w:style w:type="character" w:styleId="Odwoaniedokomentarza">
    <w:name w:val="annotation reference"/>
    <w:basedOn w:val="Domylnaczcionkaakapitu"/>
    <w:uiPriority w:val="99"/>
    <w:semiHidden/>
    <w:unhideWhenUsed/>
    <w:rsid w:val="008E0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DA4"/>
    <w:rPr>
      <w:b/>
      <w:bCs/>
      <w:sz w:val="20"/>
      <w:szCs w:val="20"/>
    </w:rPr>
  </w:style>
  <w:style w:type="paragraph" w:customStyle="1" w:styleId="Default">
    <w:name w:val="Default"/>
    <w:rsid w:val="006D43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1293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Jankowska</dc:creator>
  <cp:keywords/>
  <dc:description/>
  <cp:lastModifiedBy>Sylwia Prokorym</cp:lastModifiedBy>
  <cp:revision>3</cp:revision>
  <cp:lastPrinted>2021-04-09T09:56:00Z</cp:lastPrinted>
  <dcterms:created xsi:type="dcterms:W3CDTF">2021-04-13T16:38:00Z</dcterms:created>
  <dcterms:modified xsi:type="dcterms:W3CDTF">2021-04-13T16:38:00Z</dcterms:modified>
</cp:coreProperties>
</file>

<file path=docProps/custom.xml><?xml version="1.0" encoding="utf-8"?>
<op:Properties xmlns:op="http://schemas.openxmlformats.org/officeDocument/2006/custom-properties">
  <op:property fmtid="{D5CDD505-2E9C-101B-9397-08002B2CF9AE}" pid="2" name="BPSKATEGORIA">
    <vt:lpwstr xmlns:vt="http://schemas.openxmlformats.org/officeDocument/2006/docPropsVTypes">Ogolnodostepny</vt:lpwstr>
  </op:property>
  <op:property fmtid="{D5CDD505-2E9C-101B-9397-08002B2CF9AE}" pid="3" name="BPSClassifiedBy">
    <vt:lpwstr xmlns:vt="http://schemas.openxmlformats.org/officeDocument/2006/docPropsVTypes">BANK\Agnieszka.Chrobot;Agnieszka Chrobot-Barbrich</vt:lpwstr>
  </op:property>
  <op:property fmtid="{D5CDD505-2E9C-101B-9397-08002B2CF9AE}" pid="4" name="BPSClassificationDate">
    <vt:lpwstr xmlns:vt="http://schemas.openxmlformats.org/officeDocument/2006/docPropsVTypes">2021-04-14T10:05:39.8541386+02:00</vt:lpwstr>
  </op:property>
  <op:property fmtid="{D5CDD505-2E9C-101B-9397-08002B2CF9AE}" pid="5" name="BPSClassifiedBySID">
    <vt:lpwstr xmlns:vt="http://schemas.openxmlformats.org/officeDocument/2006/docPropsVTypes">BANK\S-1-5-21-2235066060-4034229115-1914166231-32514</vt:lpwstr>
  </op:property>
  <op:property fmtid="{D5CDD505-2E9C-101B-9397-08002B2CF9AE}" pid="6" name="BPSGRNItemId">
    <vt:lpwstr xmlns:vt="http://schemas.openxmlformats.org/officeDocument/2006/docPropsVTypes">GRN-50aeba15-cc78-41ca-a2a6-e888b4a8e862</vt:lpwstr>
  </op:property>
  <op:property fmtid="{D5CDD505-2E9C-101B-9397-08002B2CF9AE}" pid="7" name="BPSRefresh">
    <vt:lpwstr xmlns:vt="http://schemas.openxmlformats.org/officeDocument/2006/docPropsVTypes">True</vt:lpwstr>
  </op:property>
  <op:property fmtid="{D5CDD505-2E9C-101B-9397-08002B2CF9AE}" pid="8" name="BPSHash">
    <vt:lpwstr xmlns:vt="http://schemas.openxmlformats.org/officeDocument/2006/docPropsVTypes">yZpxjinIeEFOqkaLZPqPzW7pS0XeWpka4tWPRK5jkb8=</vt:lpwstr>
  </op:property>
</op:Properties>
</file>